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30" w:rsidRPr="00B52985" w:rsidRDefault="00185830" w:rsidP="00B56D4F">
      <w:pPr>
        <w:rPr>
          <w:rFonts w:asciiTheme="minorHAnsi" w:hAnsiTheme="minorHAnsi" w:cstheme="minorHAnsi"/>
          <w:sz w:val="20"/>
        </w:rPr>
      </w:pPr>
    </w:p>
    <w:p w:rsidR="00CF119B" w:rsidRPr="00B52985" w:rsidRDefault="00CF119B" w:rsidP="00CF119B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>Opšta bolnica Pirot</w:t>
      </w:r>
    </w:p>
    <w:p w:rsidR="00CF119B" w:rsidRPr="00B52985" w:rsidRDefault="00CF119B" w:rsidP="00CF119B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Broj: </w:t>
      </w:r>
      <w:r w:rsidR="001B4B62">
        <w:rPr>
          <w:rFonts w:asciiTheme="minorHAnsi" w:hAnsiTheme="minorHAnsi" w:cstheme="minorHAnsi"/>
          <w:b/>
          <w:noProof/>
          <w:sz w:val="20"/>
          <w:lang w:val="sr-Latn-CS"/>
        </w:rPr>
        <w:t>05-136/1</w:t>
      </w:r>
    </w:p>
    <w:p w:rsidR="00CF119B" w:rsidRPr="00B52985" w:rsidRDefault="00CF119B" w:rsidP="00CF119B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Datum: </w:t>
      </w:r>
      <w:r w:rsidR="001B4B62">
        <w:rPr>
          <w:rFonts w:asciiTheme="minorHAnsi" w:hAnsiTheme="minorHAnsi" w:cstheme="minorHAnsi"/>
          <w:b/>
          <w:noProof/>
          <w:sz w:val="20"/>
          <w:lang w:val="sr-Latn-CS"/>
        </w:rPr>
        <w:t>11.04.2023.</w:t>
      </w: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 godine</w:t>
      </w:r>
    </w:p>
    <w:p w:rsidR="00CF119B" w:rsidRPr="00B52985" w:rsidRDefault="00CF119B" w:rsidP="00CF119B">
      <w:pPr>
        <w:jc w:val="both"/>
        <w:rPr>
          <w:rFonts w:asciiTheme="minorHAnsi" w:hAnsiTheme="minorHAnsi" w:cstheme="minorHAnsi"/>
          <w:b/>
          <w:noProof/>
          <w:sz w:val="20"/>
          <w:lang w:val="sr-Cyrl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>ul. Vojvode Momčila bb, 18300 Pirot</w:t>
      </w:r>
    </w:p>
    <w:p w:rsidR="00CF119B" w:rsidRPr="00B52985" w:rsidRDefault="00CF119B" w:rsidP="00CF119B">
      <w:pPr>
        <w:pStyle w:val="NoSpacing"/>
        <w:jc w:val="both"/>
        <w:rPr>
          <w:rFonts w:asciiTheme="minorHAnsi" w:hAnsiTheme="minorHAnsi" w:cstheme="minorHAnsi"/>
          <w:b/>
          <w:noProof/>
          <w:sz w:val="20"/>
          <w:szCs w:val="20"/>
          <w:lang w:val="sr-Cyrl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en-US"/>
        </w:rPr>
        <w:t>Tel/fax</w:t>
      </w:r>
      <w:r w:rsidRPr="00B52985"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 xml:space="preserve"> +381 10 343-101</w:t>
      </w:r>
    </w:p>
    <w:p w:rsidR="00CF119B" w:rsidRPr="00B52985" w:rsidRDefault="00CF119B" w:rsidP="00CF119B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Internet adresa: </w:t>
      </w:r>
      <w:hyperlink r:id="rId7" w:history="1">
        <w:r w:rsidRPr="00B52985">
          <w:rPr>
            <w:rStyle w:val="Hyperlink"/>
            <w:rFonts w:asciiTheme="minorHAnsi" w:hAnsiTheme="minorHAnsi" w:cstheme="minorHAnsi"/>
            <w:b/>
            <w:noProof/>
            <w:sz w:val="20"/>
            <w:lang w:val="sr-Latn-CS"/>
          </w:rPr>
          <w:t>www.pibolnica.rs</w:t>
        </w:r>
      </w:hyperlink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 </w:t>
      </w:r>
    </w:p>
    <w:p w:rsidR="00CF119B" w:rsidRPr="00B52985" w:rsidRDefault="00CF119B" w:rsidP="00CF119B">
      <w:pPr>
        <w:jc w:val="both"/>
        <w:rPr>
          <w:rStyle w:val="Hyperlink"/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Elektronska pošta: </w:t>
      </w:r>
      <w:r w:rsidRPr="00B52985">
        <w:rPr>
          <w:rStyle w:val="Hyperlink"/>
          <w:rFonts w:asciiTheme="minorHAnsi" w:hAnsiTheme="minorHAnsi" w:cstheme="minorHAnsi"/>
          <w:b/>
          <w:noProof/>
          <w:sz w:val="20"/>
          <w:lang w:val="sr-Latn-CS"/>
        </w:rPr>
        <w:t>javne.nabavke@pibolnica.rs</w:t>
      </w:r>
    </w:p>
    <w:p w:rsidR="00CF119B" w:rsidRPr="00B52985" w:rsidRDefault="00CF119B" w:rsidP="00CF119B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</w:p>
    <w:p w:rsidR="00CF119B" w:rsidRPr="00B52985" w:rsidRDefault="00CF119B" w:rsidP="00CF119B">
      <w:pPr>
        <w:rPr>
          <w:rFonts w:asciiTheme="minorHAnsi" w:hAnsiTheme="minorHAnsi" w:cstheme="minorHAnsi"/>
          <w:b/>
          <w:i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i/>
          <w:noProof/>
          <w:sz w:val="20"/>
          <w:highlight w:val="lightGray"/>
          <w:lang w:val="sr-Latn-CS"/>
        </w:rPr>
        <w:t>OPŠTI PODACI O NABAVCI</w:t>
      </w:r>
    </w:p>
    <w:p w:rsidR="00CF119B" w:rsidRPr="00B52985" w:rsidRDefault="00CF119B" w:rsidP="00CF119B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Podaci o Naručiocu: </w:t>
      </w:r>
    </w:p>
    <w:tbl>
      <w:tblPr>
        <w:tblW w:w="0" w:type="auto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4500"/>
      </w:tblGrid>
      <w:tr w:rsidR="00CF119B" w:rsidRPr="00B52985" w:rsidTr="00CF119B">
        <w:trPr>
          <w:jc w:val="center"/>
        </w:trPr>
        <w:tc>
          <w:tcPr>
            <w:tcW w:w="4367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</w:rPr>
              <w:t>Naziv naručioca</w:t>
            </w:r>
          </w:p>
        </w:tc>
        <w:tc>
          <w:tcPr>
            <w:tcW w:w="4500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  <w:lang w:val="sr-Latn-CS"/>
              </w:rPr>
              <w:t>Opšta bolnica Pirot</w:t>
            </w:r>
          </w:p>
        </w:tc>
      </w:tr>
      <w:tr w:rsidR="00CF119B" w:rsidRPr="00B52985" w:rsidTr="00CF119B">
        <w:trPr>
          <w:jc w:val="center"/>
        </w:trPr>
        <w:tc>
          <w:tcPr>
            <w:tcW w:w="4367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</w:rPr>
              <w:t>Adresa naručioca</w:t>
            </w:r>
          </w:p>
        </w:tc>
        <w:tc>
          <w:tcPr>
            <w:tcW w:w="4500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  <w:lang w:val="sr-Latn-CS"/>
              </w:rPr>
              <w:t>Vojvode Momčila bb, 18300 Pirot</w:t>
            </w:r>
          </w:p>
        </w:tc>
      </w:tr>
      <w:tr w:rsidR="00CF119B" w:rsidRPr="00B52985" w:rsidTr="00CF119B">
        <w:trPr>
          <w:jc w:val="center"/>
        </w:trPr>
        <w:tc>
          <w:tcPr>
            <w:tcW w:w="4367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Ма</w:t>
            </w:r>
            <w:r w:rsidRPr="00B52985">
              <w:rPr>
                <w:rFonts w:asciiTheme="minorHAnsi" w:hAnsiTheme="minorHAnsi" w:cstheme="minorHAnsi"/>
                <w:noProof/>
                <w:sz w:val="20"/>
              </w:rPr>
              <w:t>Matični broj</w:t>
            </w:r>
          </w:p>
        </w:tc>
        <w:tc>
          <w:tcPr>
            <w:tcW w:w="4500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  <w:lang w:val="sr-Cyrl-CS"/>
              </w:rPr>
              <w:t>17817787</w:t>
            </w:r>
          </w:p>
        </w:tc>
      </w:tr>
      <w:tr w:rsidR="00CF119B" w:rsidRPr="00B52985" w:rsidTr="00CF119B">
        <w:trPr>
          <w:jc w:val="center"/>
        </w:trPr>
        <w:tc>
          <w:tcPr>
            <w:tcW w:w="4367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</w:rPr>
              <w:t>PIB</w:t>
            </w:r>
          </w:p>
        </w:tc>
        <w:tc>
          <w:tcPr>
            <w:tcW w:w="4500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  <w:lang w:val="sr-Cyrl-CS"/>
              </w:rPr>
              <w:t>107155690</w:t>
            </w:r>
          </w:p>
        </w:tc>
      </w:tr>
      <w:tr w:rsidR="00CF119B" w:rsidRPr="00B52985" w:rsidTr="00CF119B">
        <w:trPr>
          <w:jc w:val="center"/>
        </w:trPr>
        <w:tc>
          <w:tcPr>
            <w:tcW w:w="4367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</w:rPr>
              <w:t>Internet stranica</w:t>
            </w:r>
          </w:p>
        </w:tc>
        <w:tc>
          <w:tcPr>
            <w:tcW w:w="4500" w:type="dxa"/>
          </w:tcPr>
          <w:p w:rsidR="00CF119B" w:rsidRPr="00B52985" w:rsidRDefault="0084637C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hyperlink r:id="rId8" w:history="1">
              <w:r w:rsidR="00CF119B" w:rsidRPr="00B52985">
                <w:rPr>
                  <w:rStyle w:val="Hyperlink"/>
                  <w:rFonts w:asciiTheme="minorHAnsi" w:hAnsiTheme="minorHAnsi" w:cstheme="minorHAnsi"/>
                  <w:b/>
                  <w:noProof/>
                  <w:sz w:val="20"/>
                  <w:lang w:val="sr-Latn-CS"/>
                </w:rPr>
                <w:t>www.pibolnica.rs</w:t>
              </w:r>
            </w:hyperlink>
          </w:p>
        </w:tc>
      </w:tr>
    </w:tbl>
    <w:p w:rsidR="00D06A28" w:rsidRDefault="00D06A28" w:rsidP="00D06A28">
      <w:pPr>
        <w:pStyle w:val="NoSpacing"/>
        <w:ind w:left="6120"/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CF119B" w:rsidRPr="00B52985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Vrsta postupka javne nabavke: </w:t>
      </w:r>
    </w:p>
    <w:p w:rsidR="00CF119B" w:rsidRDefault="00CF119B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>Predmetna javna nabavka se sprovodi kao postupak nabavke u skladu sa članom 27. Stav 1) Zakona o Javnim nabavkama („Sl. Glasnik RS“ br. 91/2019) i podzakonskim aktima kojima se uređuju javne nabavke.</w:t>
      </w:r>
    </w:p>
    <w:p w:rsidR="00D06A28" w:rsidRPr="00B52985" w:rsidRDefault="00D06A28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CF119B" w:rsidRPr="00B52985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Predmet ovog ugovora je:</w:t>
      </w:r>
      <w:r w:rsidR="002C222D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Stručno osposobljavanje zaposlenih radnika</w:t>
      </w:r>
    </w:p>
    <w:p w:rsidR="00D06A28" w:rsidRPr="00B52985" w:rsidRDefault="00D06A28" w:rsidP="00CF119B">
      <w:pPr>
        <w:tabs>
          <w:tab w:val="left" w:leader="underscore" w:pos="5670"/>
        </w:tabs>
        <w:jc w:val="both"/>
        <w:rPr>
          <w:rFonts w:asciiTheme="minorHAnsi" w:hAnsiTheme="minorHAnsi" w:cstheme="minorHAnsi"/>
          <w:noProof/>
          <w:sz w:val="20"/>
          <w:lang w:val="sr-Latn-CS"/>
        </w:rPr>
      </w:pPr>
    </w:p>
    <w:p w:rsidR="00CF119B" w:rsidRPr="00B52985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Cilj postupka: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</w:p>
    <w:p w:rsidR="00CF119B" w:rsidRDefault="00CF119B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Postupak se sprovodi radi zaključenja ugovora o predmetnoj </w:t>
      </w:r>
      <w:r w:rsidR="00B52985"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>nabavci.</w:t>
      </w:r>
    </w:p>
    <w:p w:rsidR="00D06A28" w:rsidRPr="00B52985" w:rsidRDefault="00D06A28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CF119B" w:rsidRPr="00B52985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Kontakt: </w:t>
      </w:r>
    </w:p>
    <w:p w:rsidR="00B52985" w:rsidRPr="00B52985" w:rsidRDefault="002C222D" w:rsidP="00B52985">
      <w:pPr>
        <w:ind w:right="-188" w:firstLine="284"/>
        <w:rPr>
          <w:rFonts w:asciiTheme="minorHAnsi" w:hAnsiTheme="minorHAnsi" w:cstheme="minorHAnsi"/>
          <w:bCs/>
          <w:sz w:val="20"/>
        </w:rPr>
      </w:pPr>
      <w:proofErr w:type="gramStart"/>
      <w:r>
        <w:rPr>
          <w:rFonts w:asciiTheme="minorHAnsi" w:hAnsiTheme="minorHAnsi" w:cstheme="minorHAnsi"/>
          <w:bCs/>
          <w:sz w:val="20"/>
        </w:rPr>
        <w:t>dipl</w:t>
      </w:r>
      <w:proofErr w:type="gramEnd"/>
      <w:r>
        <w:rPr>
          <w:rFonts w:asciiTheme="minorHAnsi" w:hAnsiTheme="minorHAnsi" w:cstheme="minorHAnsi"/>
          <w:bCs/>
          <w:sz w:val="20"/>
        </w:rPr>
        <w:t xml:space="preserve">. </w:t>
      </w:r>
      <w:proofErr w:type="spellStart"/>
      <w:r>
        <w:rPr>
          <w:rFonts w:asciiTheme="minorHAnsi" w:hAnsiTheme="minorHAnsi" w:cstheme="minorHAnsi"/>
          <w:bCs/>
          <w:sz w:val="20"/>
        </w:rPr>
        <w:t>maš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bCs/>
          <w:sz w:val="20"/>
        </w:rPr>
        <w:t>ing</w:t>
      </w:r>
      <w:proofErr w:type="spellEnd"/>
      <w:proofErr w:type="gramEnd"/>
      <w:r>
        <w:rPr>
          <w:rFonts w:asciiTheme="minorHAnsi" w:hAnsiTheme="minorHAnsi" w:cstheme="minorHAnsi"/>
          <w:bCs/>
          <w:sz w:val="20"/>
        </w:rPr>
        <w:t xml:space="preserve">. </w:t>
      </w:r>
      <w:proofErr w:type="spellStart"/>
      <w:r>
        <w:rPr>
          <w:rFonts w:asciiTheme="minorHAnsi" w:hAnsiTheme="minorHAnsi" w:cstheme="minorHAnsi"/>
          <w:bCs/>
          <w:sz w:val="20"/>
        </w:rPr>
        <w:t>Zoran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Žikić</w:t>
      </w:r>
      <w:proofErr w:type="spellEnd"/>
      <w:proofErr w:type="gramStart"/>
      <w:r>
        <w:rPr>
          <w:rFonts w:asciiTheme="minorHAnsi" w:hAnsiTheme="minorHAnsi" w:cstheme="minorHAnsi"/>
          <w:bCs/>
          <w:sz w:val="20"/>
        </w:rPr>
        <w:t>;  010</w:t>
      </w:r>
      <w:proofErr w:type="gramEnd"/>
      <w:r>
        <w:rPr>
          <w:rFonts w:asciiTheme="minorHAnsi" w:hAnsiTheme="minorHAnsi" w:cstheme="minorHAnsi"/>
          <w:bCs/>
          <w:sz w:val="20"/>
        </w:rPr>
        <w:t>/305-405</w:t>
      </w:r>
      <w:r w:rsidR="00B52985" w:rsidRPr="00B52985">
        <w:rPr>
          <w:rFonts w:asciiTheme="minorHAnsi" w:hAnsiTheme="minorHAnsi" w:cstheme="minorHAnsi"/>
          <w:bCs/>
          <w:sz w:val="20"/>
        </w:rPr>
        <w:t>.</w:t>
      </w:r>
    </w:p>
    <w:p w:rsidR="00CF119B" w:rsidRPr="00B52985" w:rsidRDefault="00CF119B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pacing w:val="1"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noProof/>
          <w:spacing w:val="1"/>
          <w:sz w:val="20"/>
          <w:szCs w:val="20"/>
          <w:lang w:val="sr-Latn-CS"/>
        </w:rPr>
        <w:t xml:space="preserve">E-mail: </w:t>
      </w:r>
      <w:r w:rsidRPr="00B52985">
        <w:rPr>
          <w:rStyle w:val="Hyperlink"/>
          <w:rFonts w:asciiTheme="minorHAnsi" w:hAnsiTheme="minorHAnsi" w:cstheme="minorHAnsi"/>
          <w:b/>
          <w:noProof/>
          <w:sz w:val="20"/>
          <w:szCs w:val="20"/>
          <w:lang w:val="sr-Latn-CS"/>
        </w:rPr>
        <w:t>javne.nabavke@pibolnica.rs</w:t>
      </w:r>
    </w:p>
    <w:p w:rsidR="00CF119B" w:rsidRDefault="00CF119B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>Tel./fax: +381 10 343-101</w:t>
      </w:r>
    </w:p>
    <w:p w:rsidR="00D06A28" w:rsidRPr="00B52985" w:rsidRDefault="00D06A28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CF119B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Način preuzimanja konkursne dokumentacije: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Konkursna dokumentacija se dostavlja na ponuđačevu  adresu putem pošte, ili putem kurira, ili na ponuđačev e-mail. Takođe se konkursna dokumentacija može preuzeti i lično u prostorijama naručioca svakog radnog dana od 7,00 do 15,00 časova (Opšta bolnica Pirot, adresa: Vojvode Momčila bb, uprava kancelarija broj UP 21). </w:t>
      </w:r>
    </w:p>
    <w:p w:rsidR="00D06A28" w:rsidRPr="00B52985" w:rsidRDefault="00D06A28" w:rsidP="00D06A28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CF119B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Način podnošenja ponude i rok: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Ponude se podnose u zatvorenim kovertama poštom  na adresu OPŠTA BOLNICA PIROT, ul. Vojvode Momčila bb, 18300 Pirot ili lično u prostorijama pisarnice bolnice, kancelarija broj UP 1 sa naznakom: </w:t>
      </w:r>
    </w:p>
    <w:p w:rsidR="00D06A28" w:rsidRDefault="00D06A28" w:rsidP="00D06A28">
      <w:pPr>
        <w:pStyle w:val="ListParagraph"/>
        <w:rPr>
          <w:rFonts w:asciiTheme="minorHAnsi" w:hAnsiTheme="minorHAnsi" w:cstheme="minorHAnsi"/>
          <w:noProof/>
          <w:sz w:val="20"/>
          <w:lang w:val="sr-Latn-CS"/>
        </w:rPr>
      </w:pPr>
    </w:p>
    <w:p w:rsidR="00D06A28" w:rsidRPr="00B52985" w:rsidRDefault="00D06A28" w:rsidP="00D06A28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CF119B" w:rsidRPr="00B52985" w:rsidRDefault="00CF119B" w:rsidP="00CF119B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noProof/>
          <w:sz w:val="20"/>
          <w:u w:val="single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"Ponuda za:</w:t>
      </w:r>
    </w:p>
    <w:p w:rsidR="00CF119B" w:rsidRPr="00B52985" w:rsidRDefault="00CF119B" w:rsidP="00CF119B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noProof/>
          <w:sz w:val="20"/>
          <w:u w:val="single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Nabavka usluge </w:t>
      </w:r>
      <w:r w:rsidR="002C222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stručno osposobljavanje zaposlenih</w:t>
      </w:r>
      <w:r w:rsidR="00240738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radnika</w:t>
      </w:r>
      <w:r w:rsidRPr="00B5298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</w:p>
    <w:p w:rsidR="00CF119B" w:rsidRPr="00B52985" w:rsidRDefault="00CF119B" w:rsidP="00CF119B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noProof/>
          <w:sz w:val="20"/>
          <w:u w:val="single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nabavka broj: </w:t>
      </w:r>
      <w:r w:rsidR="002C222D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33</w:t>
      </w:r>
      <w:r w:rsidR="00B52985" w:rsidRPr="00B5298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/2023</w:t>
      </w:r>
    </w:p>
    <w:p w:rsidR="00CF119B" w:rsidRPr="00B52985" w:rsidRDefault="00CF119B" w:rsidP="00CF119B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noProof/>
          <w:sz w:val="20"/>
          <w:u w:val="single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- NE OTVARAJ"</w:t>
      </w:r>
    </w:p>
    <w:p w:rsidR="00CF119B" w:rsidRDefault="00CF119B" w:rsidP="00CF119B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>Sa zadnje strane koverte napisati naziv ponuđača, broj telefona ponuđača, osoba za kontakt i e-mail. adresu.</w:t>
      </w:r>
    </w:p>
    <w:p w:rsidR="00D06A28" w:rsidRPr="00B52985" w:rsidRDefault="00D06A28" w:rsidP="00CF119B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</w:p>
    <w:p w:rsidR="00CF119B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Rok za podnošenje ponuda je</w:t>
      </w:r>
      <w:r w:rsidR="0098463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 w:rsidRPr="0098463A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do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: </w:t>
      </w:r>
      <w:r w:rsidR="002C222D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19</w:t>
      </w:r>
      <w:r w:rsidR="00B52985" w:rsidRPr="00B52985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.04</w:t>
      </w:r>
      <w:r w:rsidRPr="00B52985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.2023. godine do 12,00 sati.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Blagovremenim će se smatrati ponude koje pristignu kod naručioca najkasnije do navedenog datuma i časa. Ponude koje pristignu po isteku ovog roka smatraće se neblagovremenim i neće biti razmatrane.</w:t>
      </w:r>
    </w:p>
    <w:p w:rsidR="00D06A28" w:rsidRPr="00B52985" w:rsidRDefault="00D06A28" w:rsidP="00D06A28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CF119B" w:rsidRPr="00D06A28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Mesto vreme i način otvaranja ponuda: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Otvaranje ponuda će biti izvršeno odmah nakon isteka roka za dostavu ponuda tj dana </w:t>
      </w:r>
      <w:r w:rsidR="002C222D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19</w:t>
      </w:r>
      <w:r w:rsidR="00B52985" w:rsidRPr="00B52985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.04</w:t>
      </w:r>
      <w:r w:rsidRPr="00B52985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.2023. godine  u 12,10 sati.</w:t>
      </w:r>
    </w:p>
    <w:p w:rsidR="00CF119B" w:rsidRPr="00B52985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Otvaranju ponuda mogu prisustovati predstavnici ponuđača uz predhodnu predaju pismenog punomoćja.</w:t>
      </w:r>
    </w:p>
    <w:p w:rsidR="005035CE" w:rsidRPr="00B52985" w:rsidRDefault="005035CE" w:rsidP="00185830">
      <w:pPr>
        <w:rPr>
          <w:rFonts w:asciiTheme="minorHAnsi" w:hAnsiTheme="minorHAnsi" w:cstheme="minorHAnsi"/>
          <w:sz w:val="20"/>
          <w:lang w:val="fr-FR"/>
        </w:rPr>
        <w:sectPr w:rsidR="005035CE" w:rsidRPr="00B52985">
          <w:footerReference w:type="default" r:id="rId9"/>
          <w:pgSz w:w="12240" w:h="15840"/>
          <w:pgMar w:top="737" w:right="737" w:bottom="737" w:left="737" w:header="709" w:footer="709" w:gutter="0"/>
          <w:cols w:space="720"/>
        </w:sectPr>
      </w:pPr>
    </w:p>
    <w:p w:rsidR="00950D12" w:rsidRPr="00A25EEC" w:rsidRDefault="00A37E6E" w:rsidP="00A3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bCs/>
          <w:i/>
          <w:iCs/>
          <w:sz w:val="20"/>
          <w:lang w:val="sr-Latn-CS"/>
        </w:rPr>
      </w:pPr>
      <w:r>
        <w:rPr>
          <w:rFonts w:asciiTheme="minorHAnsi" w:hAnsiTheme="minorHAnsi" w:cstheme="minorHAnsi"/>
          <w:b/>
          <w:bCs/>
          <w:i/>
          <w:iCs/>
          <w:sz w:val="20"/>
          <w:lang w:val="fr-FR"/>
        </w:rPr>
        <w:lastRenderedPageBreak/>
        <w:t>OPIS I SPECIFIKACIJA</w:t>
      </w:r>
    </w:p>
    <w:p w:rsidR="00D06A28" w:rsidRPr="00B52985" w:rsidRDefault="00D06A28" w:rsidP="00950D12">
      <w:pPr>
        <w:jc w:val="center"/>
        <w:rPr>
          <w:rFonts w:asciiTheme="minorHAnsi" w:hAnsiTheme="minorHAnsi" w:cstheme="minorHAnsi"/>
          <w:sz w:val="20"/>
          <w:lang w:val="fr-F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58"/>
        <w:gridCol w:w="2230"/>
        <w:gridCol w:w="1394"/>
        <w:gridCol w:w="1394"/>
        <w:gridCol w:w="1394"/>
        <w:gridCol w:w="1394"/>
        <w:gridCol w:w="1394"/>
        <w:gridCol w:w="1394"/>
      </w:tblGrid>
      <w:tr w:rsidR="002C222D" w:rsidTr="002C222D">
        <w:trPr>
          <w:jc w:val="center"/>
        </w:trPr>
        <w:tc>
          <w:tcPr>
            <w:tcW w:w="558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RB</w:t>
            </w:r>
          </w:p>
        </w:tc>
        <w:tc>
          <w:tcPr>
            <w:tcW w:w="2230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Opis usluge</w:t>
            </w:r>
          </w:p>
        </w:tc>
        <w:tc>
          <w:tcPr>
            <w:tcW w:w="1394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JM</w:t>
            </w:r>
          </w:p>
        </w:tc>
        <w:tc>
          <w:tcPr>
            <w:tcW w:w="1394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Količina</w:t>
            </w:r>
          </w:p>
        </w:tc>
        <w:tc>
          <w:tcPr>
            <w:tcW w:w="1394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Jedinična cena bez</w:t>
            </w:r>
          </w:p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PDV-a</w:t>
            </w:r>
          </w:p>
        </w:tc>
        <w:tc>
          <w:tcPr>
            <w:tcW w:w="1394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Ukupna vrednost</w:t>
            </w:r>
          </w:p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bez PDV-a</w:t>
            </w:r>
          </w:p>
        </w:tc>
        <w:tc>
          <w:tcPr>
            <w:tcW w:w="1394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Stopa PDV-a</w:t>
            </w:r>
          </w:p>
        </w:tc>
        <w:tc>
          <w:tcPr>
            <w:tcW w:w="1394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Ukupna vrednost</w:t>
            </w:r>
          </w:p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sa PDV-om</w:t>
            </w:r>
          </w:p>
        </w:tc>
      </w:tr>
      <w:tr w:rsidR="002C222D" w:rsidTr="002C222D">
        <w:trPr>
          <w:jc w:val="center"/>
        </w:trPr>
        <w:tc>
          <w:tcPr>
            <w:tcW w:w="558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1</w:t>
            </w:r>
          </w:p>
        </w:tc>
        <w:tc>
          <w:tcPr>
            <w:tcW w:w="2230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Stručno osposobljavanje za rukovaoca kotlovskim postrojenjem, sa izdavanjem Potvrde prema čl. 5. „Pravilnika o preventivnim merama za bezbedan i zdrav rad pri korišćenju opreme za rad“ („Sl. Glasnik RS“ br 23/09, 132/12, 102/15 i 101/18).</w:t>
            </w:r>
          </w:p>
        </w:tc>
        <w:tc>
          <w:tcPr>
            <w:tcW w:w="1394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Broj</w:t>
            </w:r>
          </w:p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polaznika</w:t>
            </w:r>
          </w:p>
        </w:tc>
        <w:tc>
          <w:tcPr>
            <w:tcW w:w="1394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1</w:t>
            </w:r>
          </w:p>
        </w:tc>
        <w:tc>
          <w:tcPr>
            <w:tcW w:w="1394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</w:p>
        </w:tc>
        <w:tc>
          <w:tcPr>
            <w:tcW w:w="1394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</w:p>
        </w:tc>
        <w:tc>
          <w:tcPr>
            <w:tcW w:w="1394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</w:p>
        </w:tc>
        <w:tc>
          <w:tcPr>
            <w:tcW w:w="1394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</w:p>
        </w:tc>
      </w:tr>
      <w:tr w:rsidR="002C222D" w:rsidTr="002C222D">
        <w:trPr>
          <w:jc w:val="center"/>
        </w:trPr>
        <w:tc>
          <w:tcPr>
            <w:tcW w:w="558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2</w:t>
            </w:r>
          </w:p>
        </w:tc>
        <w:tc>
          <w:tcPr>
            <w:tcW w:w="2230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Stručno osposobljavanje za rukovanje sa opremom pod pritiskom – rashladnim postrojenjem, sa izdavanjem Potvrde prema čl. 5. „Pravilnika o preventivnim merama za bezbedan i zdrav rad pri korišćenju opreme za rad“ („Sl. Glasnik RS“ br 23/09, 132/12, 102/15 i 101/18).</w:t>
            </w:r>
          </w:p>
        </w:tc>
        <w:tc>
          <w:tcPr>
            <w:tcW w:w="1394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Broj</w:t>
            </w:r>
          </w:p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polaznika</w:t>
            </w:r>
          </w:p>
        </w:tc>
        <w:tc>
          <w:tcPr>
            <w:tcW w:w="1394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4</w:t>
            </w:r>
          </w:p>
        </w:tc>
        <w:tc>
          <w:tcPr>
            <w:tcW w:w="1394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</w:p>
        </w:tc>
        <w:tc>
          <w:tcPr>
            <w:tcW w:w="1394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</w:p>
        </w:tc>
        <w:tc>
          <w:tcPr>
            <w:tcW w:w="1394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</w:p>
        </w:tc>
        <w:tc>
          <w:tcPr>
            <w:tcW w:w="1394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</w:p>
        </w:tc>
      </w:tr>
      <w:tr w:rsidR="002C222D" w:rsidTr="00152B09">
        <w:trPr>
          <w:jc w:val="center"/>
        </w:trPr>
        <w:tc>
          <w:tcPr>
            <w:tcW w:w="6970" w:type="dxa"/>
            <w:gridSpan w:val="5"/>
            <w:vAlign w:val="center"/>
          </w:tcPr>
          <w:p w:rsidR="002C222D" w:rsidRDefault="002C222D" w:rsidP="002C222D">
            <w:pPr>
              <w:jc w:val="right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  <w:t>UKUPNO:</w:t>
            </w:r>
          </w:p>
        </w:tc>
        <w:tc>
          <w:tcPr>
            <w:tcW w:w="1394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</w:p>
        </w:tc>
        <w:tc>
          <w:tcPr>
            <w:tcW w:w="1394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</w:p>
        </w:tc>
        <w:tc>
          <w:tcPr>
            <w:tcW w:w="1394" w:type="dxa"/>
            <w:vAlign w:val="center"/>
          </w:tcPr>
          <w:p w:rsidR="002C222D" w:rsidRDefault="002C222D" w:rsidP="002C222D">
            <w:pPr>
              <w:jc w:val="center"/>
              <w:rPr>
                <w:rFonts w:asciiTheme="minorHAnsi" w:hAnsiTheme="minorHAnsi" w:cstheme="minorHAnsi"/>
                <w:bCs/>
                <w:iCs/>
                <w:noProof/>
                <w:sz w:val="20"/>
                <w:lang w:val="sr-Latn-CS"/>
              </w:rPr>
            </w:pPr>
          </w:p>
        </w:tc>
      </w:tr>
    </w:tbl>
    <w:p w:rsidR="00BA5F9A" w:rsidRPr="00B52985" w:rsidRDefault="00BA5F9A" w:rsidP="00BA5F9A">
      <w:pPr>
        <w:jc w:val="both"/>
        <w:rPr>
          <w:rFonts w:asciiTheme="minorHAnsi" w:hAnsiTheme="minorHAnsi" w:cstheme="minorHAnsi"/>
          <w:bCs/>
          <w:iCs/>
          <w:noProof/>
          <w:sz w:val="20"/>
          <w:lang w:val="sr-Latn-CS"/>
        </w:rPr>
      </w:pPr>
    </w:p>
    <w:p w:rsidR="00C95A36" w:rsidRDefault="00C95A36" w:rsidP="00D574EE">
      <w:pPr>
        <w:pStyle w:val="ListParagraph"/>
        <w:numPr>
          <w:ilvl w:val="0"/>
          <w:numId w:val="9"/>
        </w:numPr>
        <w:outlineLvl w:val="0"/>
        <w:rPr>
          <w:rFonts w:asciiTheme="minorHAnsi" w:hAnsiTheme="minorHAnsi" w:cstheme="minorHAnsi"/>
          <w:b/>
          <w:bCs/>
          <w:iCs/>
          <w:noProof/>
          <w:sz w:val="22"/>
          <w:szCs w:val="22"/>
          <w:u w:val="single"/>
          <w:lang w:val="sr-Latn-CS"/>
        </w:rPr>
      </w:pPr>
      <w:r w:rsidRPr="00C95A36">
        <w:rPr>
          <w:rFonts w:asciiTheme="minorHAnsi" w:hAnsiTheme="minorHAnsi" w:cstheme="minorHAnsi"/>
          <w:b/>
          <w:bCs/>
          <w:iCs/>
          <w:noProof/>
          <w:sz w:val="22"/>
          <w:szCs w:val="22"/>
          <w:u w:val="single"/>
          <w:lang w:val="sr-Latn-CS"/>
        </w:rPr>
        <w:t xml:space="preserve"> Rok izvršenja usluga.</w:t>
      </w:r>
    </w:p>
    <w:p w:rsidR="00C95A36" w:rsidRPr="00C95A36" w:rsidRDefault="00C95A36" w:rsidP="00D574EE">
      <w:pPr>
        <w:pStyle w:val="ListParagraph"/>
        <w:outlineLvl w:val="0"/>
        <w:rPr>
          <w:rFonts w:asciiTheme="minorHAnsi" w:hAnsiTheme="minorHAnsi" w:cstheme="minorHAnsi"/>
          <w:b/>
          <w:bCs/>
          <w:iCs/>
          <w:noProof/>
          <w:sz w:val="22"/>
          <w:szCs w:val="22"/>
          <w:u w:val="single"/>
          <w:lang w:val="sr-Latn-CS"/>
        </w:rPr>
      </w:pPr>
      <w:r w:rsidRPr="00C95A36"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  <w:t>Rok izvršenja usluge je po pozivu Izabranog ponu</w:t>
      </w:r>
      <w:r w:rsidRPr="00C95A36">
        <w:rPr>
          <w:rFonts w:asciiTheme="minorHAnsi" w:eastAsia="Calibri" w:hAnsiTheme="minorHAnsi" w:cstheme="minorHAnsi" w:hint="eastAsia"/>
          <w:noProof/>
          <w:sz w:val="22"/>
          <w:szCs w:val="22"/>
          <w:lang w:val="sr-Latn-CS" w:eastAsia="sr-Latn-CS"/>
        </w:rPr>
        <w:t>đ</w:t>
      </w:r>
      <w:r w:rsidRPr="00C95A36"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  <w:t>a</w:t>
      </w:r>
      <w:r w:rsidRPr="00C95A36">
        <w:rPr>
          <w:rFonts w:asciiTheme="minorHAnsi" w:eastAsia="Calibri" w:hAnsiTheme="minorHAnsi" w:cstheme="minorHAnsi" w:hint="eastAsia"/>
          <w:noProof/>
          <w:sz w:val="22"/>
          <w:szCs w:val="22"/>
          <w:lang w:val="sr-Latn-CS" w:eastAsia="sr-Latn-CS"/>
        </w:rPr>
        <w:t>č</w:t>
      </w:r>
      <w:r w:rsidRPr="00C95A36"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  <w:t xml:space="preserve">a koji definiše period održavanja </w:t>
      </w:r>
      <w:r w:rsidR="0049276A"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  <w:t>obuke</w:t>
      </w:r>
      <w:r w:rsidRPr="00C95A36"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  <w:t xml:space="preserve">, a u roku važenja ugovora. </w:t>
      </w:r>
    </w:p>
    <w:p w:rsidR="00D574EE" w:rsidRPr="00D778B4" w:rsidRDefault="00C95A36" w:rsidP="00D778B4">
      <w:pPr>
        <w:pStyle w:val="ListParagraph"/>
        <w:numPr>
          <w:ilvl w:val="0"/>
          <w:numId w:val="9"/>
        </w:numPr>
        <w:outlineLvl w:val="0"/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</w:pPr>
      <w:r w:rsidRPr="00C95A36">
        <w:rPr>
          <w:rFonts w:asciiTheme="minorHAnsi" w:hAnsiTheme="minorHAnsi" w:cstheme="minorHAnsi"/>
          <w:b/>
          <w:bCs/>
          <w:iCs/>
          <w:noProof/>
          <w:sz w:val="22"/>
          <w:szCs w:val="22"/>
          <w:u w:val="single"/>
          <w:lang w:val="sr-Latn-CS"/>
        </w:rPr>
        <w:t xml:space="preserve"> Mesto izvršenja usluga</w:t>
      </w:r>
      <w:r>
        <w:rPr>
          <w:rFonts w:asciiTheme="minorHAnsi" w:hAnsiTheme="minorHAnsi" w:cstheme="minorHAnsi"/>
          <w:b/>
          <w:bCs/>
          <w:iCs/>
          <w:noProof/>
          <w:sz w:val="22"/>
          <w:szCs w:val="22"/>
          <w:u w:val="single"/>
          <w:lang w:val="sr-Latn-CS"/>
        </w:rPr>
        <w:t xml:space="preserve"> </w:t>
      </w:r>
      <w:r w:rsidR="00D778B4" w:rsidRPr="00D778B4"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  <w:t>Opšta bolnica Pirot, adresa: Vojvode Momčila bb, 18300 Pirot</w:t>
      </w:r>
    </w:p>
    <w:p w:rsidR="00C95A36" w:rsidRPr="00D574EE" w:rsidRDefault="00D574EE" w:rsidP="00D574EE">
      <w:pPr>
        <w:pStyle w:val="ListParagraph"/>
        <w:numPr>
          <w:ilvl w:val="0"/>
          <w:numId w:val="9"/>
        </w:numPr>
        <w:outlineLvl w:val="0"/>
        <w:rPr>
          <w:rFonts w:asciiTheme="minorHAnsi" w:hAnsiTheme="minorHAnsi" w:cstheme="minorHAnsi"/>
          <w:b/>
          <w:bCs/>
          <w:iCs/>
          <w:noProof/>
          <w:sz w:val="22"/>
          <w:szCs w:val="22"/>
          <w:u w:val="single"/>
          <w:lang w:val="sr-Latn-CS"/>
        </w:rPr>
      </w:pPr>
      <w:r w:rsidRPr="00D574EE">
        <w:rPr>
          <w:rFonts w:asciiTheme="minorHAnsi" w:hAnsiTheme="minorHAnsi" w:cstheme="minorHAnsi"/>
          <w:b/>
          <w:bCs/>
          <w:iCs/>
          <w:noProof/>
          <w:sz w:val="22"/>
          <w:szCs w:val="22"/>
          <w:u w:val="single"/>
          <w:lang w:val="sr-Latn-CS"/>
        </w:rPr>
        <w:t>Zahtevi u pogledu načina, roka i uslova plaćanja</w:t>
      </w:r>
      <w:r w:rsidR="00C95A36" w:rsidRPr="00D574EE">
        <w:rPr>
          <w:rFonts w:asciiTheme="minorHAnsi" w:hAnsiTheme="minorHAnsi" w:cstheme="minorHAnsi"/>
          <w:b/>
          <w:bCs/>
          <w:iCs/>
          <w:noProof/>
          <w:sz w:val="22"/>
          <w:szCs w:val="22"/>
          <w:u w:val="single"/>
          <w:lang w:val="sr-Latn-CS"/>
        </w:rPr>
        <w:t xml:space="preserve"> </w:t>
      </w:r>
    </w:p>
    <w:p w:rsidR="00D574EE" w:rsidRDefault="00D574EE" w:rsidP="00D574EE">
      <w:pPr>
        <w:pStyle w:val="ListParagraph"/>
        <w:jc w:val="both"/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</w:pPr>
      <w:r w:rsidRPr="00D574EE"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  <w:t xml:space="preserve">Korisnik usluge se obavezuje da Pružaocu usluga plati izvršenu Uslugu dinarskom doznakom , na sledeći način: Plaćanje se vrši </w:t>
      </w:r>
      <w:r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  <w:t>odloženo</w:t>
      </w:r>
      <w:r w:rsidRPr="00D574EE"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  <w:t>, u zavisnosti od izvršenja ugovorenih usluga</w:t>
      </w:r>
      <w:r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  <w:t>,</w:t>
      </w:r>
      <w:r w:rsidRPr="00D574EE"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  <w:t xml:space="preserve"> u roku do 45 (slovima: četrdesetpet) dana od dana prijema ispravnog računa,</w:t>
      </w:r>
      <w:r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  <w:t xml:space="preserve"> </w:t>
      </w:r>
      <w:r w:rsidRPr="00D574EE"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  <w:t>izdatog na osnovu obostrano potpisanog Zapisnika o kvalitativnom i kvantitativnom prijemu usluga</w:t>
      </w:r>
      <w:r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  <w:t xml:space="preserve"> </w:t>
      </w:r>
      <w:r w:rsidRPr="00D574EE"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  <w:t xml:space="preserve">(bez primedbi). </w:t>
      </w:r>
    </w:p>
    <w:p w:rsidR="00D574EE" w:rsidRPr="00D574EE" w:rsidRDefault="00D574EE" w:rsidP="00D574EE">
      <w:pPr>
        <w:pStyle w:val="ListParagraph"/>
        <w:numPr>
          <w:ilvl w:val="0"/>
          <w:numId w:val="9"/>
        </w:numPr>
        <w:outlineLvl w:val="0"/>
        <w:rPr>
          <w:rFonts w:asciiTheme="minorHAnsi" w:hAnsiTheme="minorHAnsi" w:cstheme="minorHAnsi"/>
          <w:b/>
          <w:bCs/>
          <w:iCs/>
          <w:noProof/>
          <w:sz w:val="22"/>
          <w:szCs w:val="22"/>
          <w:u w:val="single"/>
          <w:lang w:val="sr-Latn-CS"/>
        </w:rPr>
      </w:pPr>
      <w:r w:rsidRPr="00D574EE">
        <w:rPr>
          <w:rFonts w:asciiTheme="minorHAnsi" w:hAnsiTheme="minorHAnsi" w:cstheme="minorHAnsi"/>
          <w:b/>
          <w:bCs/>
          <w:iCs/>
          <w:noProof/>
          <w:sz w:val="22"/>
          <w:szCs w:val="22"/>
          <w:u w:val="single"/>
          <w:lang w:val="sr-Latn-CS"/>
        </w:rPr>
        <w:t>Zahtev u pogledu roka važenja ponude:</w:t>
      </w:r>
    </w:p>
    <w:p w:rsidR="00D574EE" w:rsidRPr="00D06A28" w:rsidRDefault="00D574EE" w:rsidP="00D574EE">
      <w:pPr>
        <w:ind w:left="720"/>
        <w:jc w:val="both"/>
        <w:rPr>
          <w:rFonts w:asciiTheme="minorHAnsi" w:hAnsiTheme="minorHAnsi" w:cstheme="minorHAnsi"/>
          <w:iCs/>
          <w:noProof/>
          <w:sz w:val="22"/>
          <w:szCs w:val="22"/>
          <w:lang w:val="sr-Latn-CS"/>
        </w:rPr>
      </w:pPr>
      <w:r w:rsidRPr="00D06A28">
        <w:rPr>
          <w:rFonts w:asciiTheme="minorHAnsi" w:hAnsiTheme="minorHAnsi" w:cstheme="minorHAnsi"/>
          <w:iCs/>
          <w:noProof/>
          <w:sz w:val="22"/>
          <w:szCs w:val="22"/>
          <w:lang w:val="sr-Latn-CS"/>
        </w:rPr>
        <w:t>Rok važenja ponude ne može biti kraći od 60 dana od dana otvaranja ponuda.U slučaju isteka roka važenja ponude, naručilac je dužan da u pisanom obliku zatraži od ponuđača produženje roka važenja ponude.Ponuđač koji prihvati zahtev za produženje roka važenja ponude ne može menjati ponudu.</w:t>
      </w:r>
    </w:p>
    <w:p w:rsidR="00950D12" w:rsidRPr="00B52985" w:rsidRDefault="00950D12" w:rsidP="002576DB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</w:rPr>
      </w:pPr>
    </w:p>
    <w:tbl>
      <w:tblPr>
        <w:tblW w:w="15836" w:type="dxa"/>
        <w:tblInd w:w="93" w:type="dxa"/>
        <w:tblLook w:val="04A0"/>
      </w:tblPr>
      <w:tblGrid>
        <w:gridCol w:w="486"/>
        <w:gridCol w:w="1360"/>
        <w:gridCol w:w="1360"/>
        <w:gridCol w:w="1287"/>
        <w:gridCol w:w="713"/>
        <w:gridCol w:w="26"/>
        <w:gridCol w:w="1001"/>
        <w:gridCol w:w="3563"/>
        <w:gridCol w:w="1320"/>
        <w:gridCol w:w="1360"/>
        <w:gridCol w:w="1360"/>
        <w:gridCol w:w="2000"/>
      </w:tblGrid>
      <w:tr w:rsidR="00950D12" w:rsidRPr="00B52985" w:rsidTr="00C4433C">
        <w:trPr>
          <w:trHeight w:val="300"/>
        </w:trPr>
        <w:tc>
          <w:tcPr>
            <w:tcW w:w="486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007" w:type="dxa"/>
            <w:gridSpan w:val="3"/>
            <w:vAlign w:val="bottom"/>
          </w:tcPr>
          <w:p w:rsidR="00950D12" w:rsidRPr="00B52985" w:rsidRDefault="00950D12" w:rsidP="00C4433C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Dana: _________________</w:t>
            </w:r>
          </w:p>
        </w:tc>
        <w:tc>
          <w:tcPr>
            <w:tcW w:w="739" w:type="dxa"/>
            <w:gridSpan w:val="2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001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3563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20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000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950D12" w:rsidRPr="00B52985" w:rsidTr="00C4433C">
        <w:trPr>
          <w:trHeight w:val="300"/>
        </w:trPr>
        <w:tc>
          <w:tcPr>
            <w:tcW w:w="486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007" w:type="dxa"/>
            <w:gridSpan w:val="3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Ponuđač: ___________________</w:t>
            </w:r>
          </w:p>
          <w:p w:rsidR="00950D12" w:rsidRPr="00B52985" w:rsidRDefault="00950D12" w:rsidP="00C4433C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950D12" w:rsidRPr="00B52985" w:rsidRDefault="00950D12" w:rsidP="00C4433C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  <w:tc>
          <w:tcPr>
            <w:tcW w:w="739" w:type="dxa"/>
            <w:gridSpan w:val="2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001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m.p.</w:t>
            </w:r>
          </w:p>
          <w:p w:rsidR="00950D12" w:rsidRPr="00B52985" w:rsidRDefault="00950D12" w:rsidP="00C4433C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  <w:tc>
          <w:tcPr>
            <w:tcW w:w="3563" w:type="dxa"/>
            <w:noWrap/>
            <w:vAlign w:val="bottom"/>
          </w:tcPr>
          <w:p w:rsidR="00950D12" w:rsidRPr="00B52985" w:rsidRDefault="00950D12" w:rsidP="00C4433C">
            <w:pPr>
              <w:ind w:left="762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Svojeručni   </w:t>
            </w:r>
          </w:p>
          <w:p w:rsidR="00950D12" w:rsidRPr="00B52985" w:rsidRDefault="00950D12" w:rsidP="00C4433C">
            <w:pPr>
              <w:ind w:left="762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potpis:_________________</w:t>
            </w:r>
          </w:p>
          <w:p w:rsidR="00950D12" w:rsidRPr="00B52985" w:rsidRDefault="00950D12" w:rsidP="00C4433C">
            <w:pPr>
              <w:ind w:left="762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950D12" w:rsidRPr="00B52985" w:rsidRDefault="00950D12" w:rsidP="00C4433C">
            <w:pPr>
              <w:ind w:left="762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20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000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8C2C9A" w:rsidRPr="00B52985" w:rsidTr="009B1677">
        <w:trPr>
          <w:gridAfter w:val="7"/>
          <w:wAfter w:w="10630" w:type="dxa"/>
          <w:trHeight w:val="300"/>
        </w:trPr>
        <w:tc>
          <w:tcPr>
            <w:tcW w:w="486" w:type="dxa"/>
            <w:noWrap/>
            <w:vAlign w:val="bottom"/>
          </w:tcPr>
          <w:p w:rsidR="008C2C9A" w:rsidRPr="00B52985" w:rsidRDefault="008C2C9A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8C2C9A" w:rsidRPr="00B52985" w:rsidRDefault="008C2C9A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8C2C9A" w:rsidRPr="00B52985" w:rsidRDefault="008C2C9A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000" w:type="dxa"/>
            <w:gridSpan w:val="2"/>
            <w:noWrap/>
            <w:vAlign w:val="bottom"/>
          </w:tcPr>
          <w:p w:rsidR="008C2C9A" w:rsidRPr="00B52985" w:rsidRDefault="008C2C9A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</w:tr>
    </w:tbl>
    <w:p w:rsidR="00B52985" w:rsidRDefault="00B52985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185830" w:rsidRPr="00B52985" w:rsidRDefault="00185830" w:rsidP="00185830">
      <w:pPr>
        <w:rPr>
          <w:rFonts w:asciiTheme="minorHAnsi" w:hAnsiTheme="minorHAnsi" w:cstheme="minorHAnsi"/>
          <w:sz w:val="20"/>
          <w:lang w:val="sr-Latn-CS"/>
        </w:rPr>
      </w:pPr>
      <w:r w:rsidRPr="00B52985">
        <w:rPr>
          <w:rFonts w:asciiTheme="minorHAnsi" w:hAnsiTheme="minorHAnsi" w:cstheme="minorHAnsi"/>
          <w:sz w:val="20"/>
          <w:lang w:val="sr-Latn-CS"/>
        </w:rPr>
        <w:t>1)OPŠTI PODACI O PONUĐAČU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185830" w:rsidRPr="00B52985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jc w:val="center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POPUNJAVA PONUĐAČ</w:t>
            </w: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Naziv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 Sedište i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Matični broj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PIB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 Ime osobe za kontakt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Elektronska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Telefon/telefaks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Broj računa i naziv banke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Lice ovlašćeno za potpisivanje ugovora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</w:tbl>
    <w:p w:rsidR="00185830" w:rsidRPr="00B52985" w:rsidRDefault="00185830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185830" w:rsidRPr="00B52985" w:rsidRDefault="00185830" w:rsidP="00185830">
      <w:pPr>
        <w:rPr>
          <w:rFonts w:asciiTheme="minorHAnsi" w:hAnsiTheme="minorHAnsi" w:cstheme="minorHAnsi"/>
          <w:sz w:val="20"/>
          <w:lang w:val="sr-Latn-CS"/>
        </w:rPr>
      </w:pPr>
      <w:r w:rsidRPr="00B52985">
        <w:rPr>
          <w:rFonts w:asciiTheme="minorHAnsi" w:hAnsiTheme="minorHAnsi" w:cstheme="minorHAnsi"/>
          <w:sz w:val="20"/>
          <w:lang w:val="sr-Latn-CS"/>
        </w:rPr>
        <w:t>2)NAČIN PODNOŠENjA PONUDE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  Način podnošenja ponude (potrebno zaokružiti):</w:t>
            </w:r>
          </w:p>
          <w:p w:rsidR="00185830" w:rsidRPr="00B52985" w:rsidRDefault="00185830" w:rsidP="00D155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sa podizvođačem</w:t>
            </w:r>
          </w:p>
          <w:p w:rsidR="00185830" w:rsidRPr="00B52985" w:rsidRDefault="00185830" w:rsidP="00D155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samostalno</w:t>
            </w:r>
          </w:p>
          <w:p w:rsidR="00185830" w:rsidRPr="00B52985" w:rsidRDefault="00185830" w:rsidP="00D155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zajednička ponuda                                                   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(navesti nazive svih podizvođača/učesnika u zajedničkoj ponudi)</w:t>
            </w:r>
          </w:p>
        </w:tc>
      </w:tr>
    </w:tbl>
    <w:p w:rsidR="00185830" w:rsidRPr="00B52985" w:rsidRDefault="00185830" w:rsidP="00185830">
      <w:pPr>
        <w:rPr>
          <w:rFonts w:asciiTheme="minorHAnsi" w:hAnsiTheme="minorHAnsi" w:cstheme="minorHAnsi"/>
          <w:sz w:val="20"/>
          <w:lang w:val="sr-Latn-CS"/>
        </w:rPr>
      </w:pPr>
      <w:r w:rsidRPr="00B52985">
        <w:rPr>
          <w:rFonts w:asciiTheme="minorHAnsi" w:hAnsiTheme="minorHAnsi" w:cstheme="minorHAnsi"/>
          <w:sz w:val="20"/>
          <w:lang w:val="sr-Latn-CS"/>
        </w:rPr>
        <w:t xml:space="preserve">3) PONUDA </w:t>
      </w:r>
    </w:p>
    <w:tbl>
      <w:tblPr>
        <w:tblW w:w="9645" w:type="dxa"/>
        <w:tblInd w:w="250" w:type="dxa"/>
        <w:tblLayout w:type="fixed"/>
        <w:tblLook w:val="04A0"/>
      </w:tblPr>
      <w:tblGrid>
        <w:gridCol w:w="4965"/>
        <w:gridCol w:w="4680"/>
      </w:tblGrid>
      <w:tr w:rsidR="00185830" w:rsidRPr="00B52985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jc w:val="center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POPUNJAVA PONUĐAČ</w:t>
            </w:r>
          </w:p>
        </w:tc>
      </w:tr>
      <w:tr w:rsidR="00185830" w:rsidRPr="00B52985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B52985" w:rsidRDefault="00185830" w:rsidP="00D15524">
            <w:pPr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Ponuđena cena bez PDV-a u dinarima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B52985" w:rsidRDefault="00185830" w:rsidP="00D15524">
            <w:pPr>
              <w:snapToGrid w:val="0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Iznos PDV-a u dinarima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snapToGrid w:val="0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B52985" w:rsidRDefault="00185830" w:rsidP="00D15524">
            <w:pPr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Ponuđena cena sa PDV-om u dinarima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snapToGrid w:val="0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B52985" w:rsidRDefault="0049276A" w:rsidP="005520EC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49276A">
              <w:rPr>
                <w:rFonts w:asciiTheme="minorHAnsi" w:hAnsiTheme="minorHAnsi" w:cstheme="minorHAnsi"/>
                <w:sz w:val="20"/>
                <w:lang w:val="sr-Latn-CS"/>
              </w:rPr>
              <w:t>Plaćanje se vrši odloženo, u zavisnosti od izvršenja ugovorenih usluga, u roku do 45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snapToGrid w:val="0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 w:rsidTr="00CA2A04">
        <w:trPr>
          <w:trHeight w:val="52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B52985" w:rsidRDefault="00185830" w:rsidP="00CA2A04">
            <w:pPr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Rok važenja ponude</w:t>
            </w:r>
            <w:r w:rsidR="00C4433C"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 minimalno 6</w:t>
            </w:r>
            <w:r w:rsidR="006A70C7" w:rsidRPr="00B52985">
              <w:rPr>
                <w:rFonts w:asciiTheme="minorHAnsi" w:hAnsiTheme="minorHAnsi" w:cstheme="minorHAnsi"/>
                <w:sz w:val="20"/>
                <w:lang w:val="sr-Latn-CS"/>
              </w:rPr>
              <w:t>0 dana</w:t>
            </w:r>
            <w:r w:rsidR="002507FA" w:rsidRPr="00B52985">
              <w:rPr>
                <w:rFonts w:asciiTheme="minorHAnsi" w:hAnsiTheme="minorHAnsi" w:cstheme="minorHAnsi"/>
                <w:sz w:val="20"/>
                <w:lang w:val="sr-Latn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snapToGrid w:val="0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rPr>
          <w:trHeight w:val="41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B52985" w:rsidRDefault="00D778B4" w:rsidP="00D778B4">
            <w:pPr>
              <w:outlineLvl w:val="0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D778B4">
              <w:rPr>
                <w:rFonts w:asciiTheme="minorHAnsi" w:hAnsiTheme="minorHAnsi" w:cstheme="minorHAnsi"/>
                <w:sz w:val="20"/>
                <w:lang w:val="sr-Latn-CS"/>
              </w:rPr>
              <w:t xml:space="preserve">Mesto izvršenja usluga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B4" w:rsidRPr="00D778B4" w:rsidRDefault="00D778B4" w:rsidP="00D778B4">
            <w:pPr>
              <w:outlineLvl w:val="0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D778B4">
              <w:rPr>
                <w:rFonts w:asciiTheme="minorHAnsi" w:hAnsiTheme="minorHAnsi" w:cstheme="minorHAnsi"/>
                <w:sz w:val="20"/>
                <w:lang w:val="sr-Latn-CS"/>
              </w:rPr>
              <w:t>Opšta bolnica Pirot, adresa: Vojvode Momčila bb, 18300 Pirot</w:t>
            </w:r>
          </w:p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</w:tbl>
    <w:p w:rsidR="00185830" w:rsidRPr="00B52985" w:rsidRDefault="00185830" w:rsidP="00185830">
      <w:pPr>
        <w:jc w:val="both"/>
        <w:rPr>
          <w:rFonts w:asciiTheme="minorHAnsi" w:hAnsiTheme="minorHAnsi" w:cstheme="minorHAnsi"/>
          <w:sz w:val="20"/>
          <w:lang w:val="sr-Latn-CS"/>
        </w:rPr>
      </w:pPr>
    </w:p>
    <w:p w:rsidR="00185830" w:rsidRPr="00B52985" w:rsidRDefault="00185830" w:rsidP="00185830">
      <w:pPr>
        <w:jc w:val="both"/>
        <w:rPr>
          <w:rFonts w:asciiTheme="minorHAnsi" w:hAnsiTheme="minorHAnsi" w:cstheme="minorHAnsi"/>
          <w:sz w:val="20"/>
          <w:lang w:val="sr-Latn-CS"/>
        </w:rPr>
      </w:pPr>
      <w:r w:rsidRPr="00B52985">
        <w:rPr>
          <w:rFonts w:asciiTheme="minorHAnsi" w:hAnsiTheme="minorHAnsi" w:cstheme="minorHAnsi"/>
          <w:sz w:val="20"/>
          <w:lang w:val="sr-Latn-CS"/>
        </w:rPr>
        <w:t xml:space="preserve">Napomene: </w:t>
      </w:r>
    </w:p>
    <w:p w:rsidR="00185830" w:rsidRPr="00B52985" w:rsidRDefault="00185830" w:rsidP="00185830">
      <w:pPr>
        <w:jc w:val="both"/>
        <w:rPr>
          <w:rFonts w:asciiTheme="minorHAnsi" w:hAnsiTheme="minorHAnsi" w:cstheme="minorHAnsi"/>
          <w:sz w:val="20"/>
          <w:lang w:val="sr-Latn-CS"/>
        </w:rPr>
      </w:pPr>
      <w:r w:rsidRPr="00B52985">
        <w:rPr>
          <w:rFonts w:asciiTheme="minorHAnsi" w:hAnsiTheme="minorHAnsi" w:cstheme="minorHAnsi"/>
          <w:sz w:val="20"/>
          <w:lang w:val="sr-Latn-CS"/>
        </w:rPr>
        <w:t xml:space="preserve">Obrazac ponude ponuđač mora da popuni, overi pečatom i potpiše, čime potvrđuje da su tačni podaci koji su u obrascu ponude navedeni. </w:t>
      </w:r>
    </w:p>
    <w:p w:rsidR="00185830" w:rsidRPr="00B52985" w:rsidRDefault="00185830" w:rsidP="00185830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0"/>
          <w:szCs w:val="20"/>
          <w:lang w:val="sr-Latn-CS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080"/>
        <w:gridCol w:w="3065"/>
        <w:gridCol w:w="3097"/>
      </w:tblGrid>
      <w:tr w:rsidR="00185830" w:rsidRPr="00B52985">
        <w:tc>
          <w:tcPr>
            <w:tcW w:w="3080" w:type="dxa"/>
            <w:vAlign w:val="center"/>
          </w:tcPr>
          <w:p w:rsidR="00185830" w:rsidRPr="00B52985" w:rsidRDefault="00185830" w:rsidP="00D15524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2985">
              <w:rPr>
                <w:rFonts w:asciiTheme="minorHAnsi" w:hAnsiTheme="minorHAnsi" w:cstheme="minorHAnsi"/>
                <w:sz w:val="20"/>
                <w:szCs w:val="20"/>
              </w:rPr>
              <w:t>Datum:</w:t>
            </w:r>
          </w:p>
        </w:tc>
        <w:tc>
          <w:tcPr>
            <w:tcW w:w="3065" w:type="dxa"/>
            <w:vAlign w:val="center"/>
          </w:tcPr>
          <w:p w:rsidR="00185830" w:rsidRPr="00B52985" w:rsidRDefault="00185830" w:rsidP="00D15524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2985">
              <w:rPr>
                <w:rFonts w:asciiTheme="minorHAnsi" w:hAnsiTheme="minorHAnsi" w:cstheme="minorHAnsi"/>
                <w:sz w:val="20"/>
                <w:szCs w:val="20"/>
              </w:rPr>
              <w:t>M.P.</w:t>
            </w:r>
          </w:p>
        </w:tc>
        <w:tc>
          <w:tcPr>
            <w:tcW w:w="3097" w:type="dxa"/>
            <w:vAlign w:val="center"/>
          </w:tcPr>
          <w:p w:rsidR="00185830" w:rsidRPr="00B52985" w:rsidRDefault="00185830" w:rsidP="00D15524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2985">
              <w:rPr>
                <w:rFonts w:asciiTheme="minorHAnsi" w:hAnsiTheme="minorHAnsi" w:cstheme="minorHAnsi"/>
                <w:sz w:val="20"/>
                <w:szCs w:val="20"/>
              </w:rPr>
              <w:t>Potpis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  <w:szCs w:val="20"/>
              </w:rPr>
              <w:t>ponuđača</w:t>
            </w:r>
            <w:proofErr w:type="spellEnd"/>
          </w:p>
        </w:tc>
      </w:tr>
      <w:tr w:rsidR="00185830" w:rsidRPr="00B52985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30" w:rsidRPr="00B52985" w:rsidRDefault="00185830" w:rsidP="00D15524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5" w:type="dxa"/>
          </w:tcPr>
          <w:p w:rsidR="00185830" w:rsidRPr="00B52985" w:rsidRDefault="00185830" w:rsidP="00D15524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30" w:rsidRPr="00B52985" w:rsidRDefault="00185830" w:rsidP="00D15524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85830" w:rsidRPr="00B52985" w:rsidRDefault="00185830" w:rsidP="00185830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0"/>
          <w:szCs w:val="20"/>
        </w:rPr>
      </w:pPr>
    </w:p>
    <w:p w:rsidR="007B2E3D" w:rsidRPr="00B52985" w:rsidRDefault="007B2E3D" w:rsidP="00185830">
      <w:pPr>
        <w:rPr>
          <w:rFonts w:asciiTheme="minorHAnsi" w:hAnsiTheme="minorHAnsi" w:cstheme="minorHAnsi"/>
          <w:sz w:val="20"/>
        </w:rPr>
      </w:pPr>
    </w:p>
    <w:p w:rsidR="008C2C9A" w:rsidRPr="00B52985" w:rsidRDefault="008C2C9A" w:rsidP="00185830">
      <w:pPr>
        <w:rPr>
          <w:rFonts w:asciiTheme="minorHAnsi" w:hAnsiTheme="minorHAnsi" w:cstheme="minorHAnsi"/>
          <w:sz w:val="20"/>
        </w:rPr>
      </w:pPr>
    </w:p>
    <w:p w:rsidR="007B2E3D" w:rsidRPr="00B52985" w:rsidRDefault="007B2E3D" w:rsidP="00185830">
      <w:pPr>
        <w:rPr>
          <w:rFonts w:asciiTheme="minorHAnsi" w:hAnsiTheme="minorHAnsi" w:cstheme="minorHAnsi"/>
          <w:sz w:val="20"/>
        </w:rPr>
      </w:pPr>
    </w:p>
    <w:p w:rsidR="00B61414" w:rsidRPr="00B52985" w:rsidRDefault="00B61414" w:rsidP="00185830">
      <w:pPr>
        <w:rPr>
          <w:rFonts w:asciiTheme="minorHAnsi" w:hAnsiTheme="minorHAnsi" w:cstheme="minorHAnsi"/>
          <w:sz w:val="20"/>
        </w:rPr>
      </w:pPr>
    </w:p>
    <w:p w:rsidR="00B61414" w:rsidRDefault="00B61414" w:rsidP="00185830">
      <w:pPr>
        <w:rPr>
          <w:rFonts w:asciiTheme="minorHAnsi" w:hAnsiTheme="minorHAnsi" w:cstheme="minorHAnsi"/>
          <w:sz w:val="20"/>
        </w:rPr>
      </w:pPr>
    </w:p>
    <w:p w:rsidR="00B52985" w:rsidRDefault="00B52985" w:rsidP="00185830">
      <w:pPr>
        <w:rPr>
          <w:rFonts w:asciiTheme="minorHAnsi" w:hAnsiTheme="minorHAnsi" w:cstheme="minorHAnsi"/>
          <w:sz w:val="20"/>
        </w:rPr>
      </w:pPr>
    </w:p>
    <w:p w:rsidR="00B52985" w:rsidRDefault="00B52985" w:rsidP="00185830">
      <w:pPr>
        <w:rPr>
          <w:rFonts w:asciiTheme="minorHAnsi" w:hAnsiTheme="minorHAnsi" w:cstheme="minorHAnsi"/>
          <w:sz w:val="20"/>
        </w:rPr>
      </w:pPr>
    </w:p>
    <w:p w:rsidR="0049276A" w:rsidRDefault="0049276A" w:rsidP="00185830">
      <w:pPr>
        <w:rPr>
          <w:rFonts w:asciiTheme="minorHAnsi" w:hAnsiTheme="minorHAnsi" w:cstheme="minorHAnsi"/>
          <w:sz w:val="20"/>
        </w:rPr>
      </w:pPr>
    </w:p>
    <w:p w:rsidR="0049276A" w:rsidRDefault="0049276A" w:rsidP="00185830">
      <w:pPr>
        <w:rPr>
          <w:rFonts w:asciiTheme="minorHAnsi" w:hAnsiTheme="minorHAnsi" w:cstheme="minorHAnsi"/>
          <w:sz w:val="20"/>
        </w:rPr>
      </w:pPr>
    </w:p>
    <w:p w:rsidR="0049276A" w:rsidRDefault="0049276A" w:rsidP="00185830">
      <w:pPr>
        <w:rPr>
          <w:rFonts w:asciiTheme="minorHAnsi" w:hAnsiTheme="minorHAnsi" w:cstheme="minorHAnsi"/>
          <w:sz w:val="20"/>
        </w:rPr>
      </w:pPr>
    </w:p>
    <w:p w:rsidR="008C2C9A" w:rsidRPr="00B52985" w:rsidRDefault="008C2C9A" w:rsidP="007B2E3D">
      <w:pPr>
        <w:rPr>
          <w:rFonts w:asciiTheme="minorHAnsi" w:hAnsiTheme="minorHAnsi" w:cstheme="minorHAnsi"/>
          <w:sz w:val="20"/>
        </w:rPr>
      </w:pPr>
    </w:p>
    <w:p w:rsidR="0049276A" w:rsidRPr="000B09A2" w:rsidRDefault="0049276A" w:rsidP="0049276A">
      <w:pPr>
        <w:jc w:val="center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0B09A2">
        <w:rPr>
          <w:rFonts w:asciiTheme="minorHAnsi" w:hAnsiTheme="minorHAnsi" w:cstheme="minorHAnsi"/>
          <w:b/>
          <w:noProof/>
          <w:sz w:val="20"/>
          <w:lang w:val="sr-Latn-CS"/>
        </w:rPr>
        <w:lastRenderedPageBreak/>
        <w:t>ZAPISNIK O KVALITATIVNOM I KVANTITATIVNOM PRIJEMU USLUGA</w:t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Cyrl-CS"/>
        </w:rPr>
      </w:pPr>
      <w:r w:rsidRPr="000B09A2">
        <w:rPr>
          <w:rFonts w:asciiTheme="minorHAnsi" w:hAnsiTheme="minorHAnsi" w:cstheme="minorHAnsi"/>
          <w:noProof/>
          <w:sz w:val="20"/>
          <w:lang w:val="sr-Cyrl-CS"/>
        </w:rPr>
        <w:tab/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ab/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ab/>
        <w:t xml:space="preserve">                                  </w:t>
      </w:r>
      <w:r w:rsidRPr="000B09A2">
        <w:rPr>
          <w:rFonts w:asciiTheme="minorHAnsi" w:hAnsiTheme="minorHAnsi" w:cstheme="minorHAnsi"/>
          <w:noProof/>
          <w:sz w:val="20"/>
        </w:rPr>
        <w:t xml:space="preserve">                                               </w:t>
      </w:r>
      <w:r>
        <w:rPr>
          <w:rFonts w:asciiTheme="minorHAnsi" w:hAnsiTheme="minorHAnsi" w:cstheme="minorHAnsi"/>
          <w:noProof/>
          <w:sz w:val="20"/>
        </w:rPr>
        <w:t xml:space="preserve">                               </w:t>
      </w:r>
      <w:r w:rsidRPr="000B09A2">
        <w:rPr>
          <w:rFonts w:asciiTheme="minorHAnsi" w:hAnsiTheme="minorHAnsi" w:cstheme="minorHAnsi"/>
          <w:noProof/>
          <w:sz w:val="20"/>
        </w:rPr>
        <w:t xml:space="preserve"> </w:t>
      </w:r>
      <w:r w:rsidRPr="000B09A2">
        <w:rPr>
          <w:rFonts w:asciiTheme="minorHAnsi" w:hAnsiTheme="minorHAnsi" w:cstheme="minorHAnsi"/>
          <w:noProof/>
          <w:sz w:val="20"/>
          <w:lang w:val="sr-Latn-CS"/>
        </w:rPr>
        <w:t>Datum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 xml:space="preserve"> ___________</w:t>
      </w:r>
    </w:p>
    <w:p w:rsidR="0049276A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 xml:space="preserve">         </w:t>
      </w:r>
      <w:r w:rsidRPr="000B09A2">
        <w:rPr>
          <w:rFonts w:asciiTheme="minorHAnsi" w:hAnsiTheme="minorHAnsi" w:cstheme="minorHAnsi"/>
          <w:noProof/>
          <w:sz w:val="20"/>
          <w:lang w:val="sr-Latn-CS"/>
        </w:rPr>
        <w:t>PRUŽALAC USLUGA: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ab/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ab/>
        <w:t xml:space="preserve">                            </w:t>
      </w:r>
      <w:r w:rsidRPr="000B09A2">
        <w:rPr>
          <w:rFonts w:asciiTheme="minorHAnsi" w:hAnsiTheme="minorHAnsi" w:cstheme="minorHAnsi"/>
          <w:noProof/>
          <w:sz w:val="20"/>
        </w:rPr>
        <w:t xml:space="preserve">                 </w:t>
      </w:r>
      <w:r>
        <w:rPr>
          <w:rFonts w:asciiTheme="minorHAnsi" w:hAnsiTheme="minorHAnsi" w:cstheme="minorHAnsi"/>
          <w:noProof/>
          <w:sz w:val="20"/>
        </w:rPr>
        <w:t xml:space="preserve">                                            </w:t>
      </w:r>
      <w:r w:rsidRPr="000B09A2">
        <w:rPr>
          <w:rFonts w:asciiTheme="minorHAnsi" w:hAnsiTheme="minorHAnsi" w:cstheme="minorHAnsi"/>
          <w:noProof/>
          <w:sz w:val="20"/>
          <w:lang w:val="sr-Latn-CS"/>
        </w:rPr>
        <w:t>KORISNIK USLUGA:</w:t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</w:rPr>
      </w:pPr>
      <w:r w:rsidRPr="000B09A2">
        <w:rPr>
          <w:rFonts w:asciiTheme="minorHAnsi" w:hAnsiTheme="minorHAnsi" w:cstheme="minorHAnsi"/>
          <w:noProof/>
          <w:sz w:val="20"/>
          <w:lang w:val="sr-Cyrl-CS"/>
        </w:rPr>
        <w:t>_________________________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ab/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ab/>
        <w:t xml:space="preserve">        </w:t>
      </w:r>
      <w:r w:rsidRPr="000B09A2">
        <w:rPr>
          <w:rFonts w:asciiTheme="minorHAnsi" w:hAnsiTheme="minorHAnsi" w:cstheme="minorHAnsi"/>
          <w:noProof/>
          <w:sz w:val="20"/>
        </w:rPr>
        <w:t xml:space="preserve">                          </w:t>
      </w:r>
      <w:r>
        <w:rPr>
          <w:rFonts w:asciiTheme="minorHAnsi" w:hAnsiTheme="minorHAnsi" w:cstheme="minorHAnsi"/>
          <w:noProof/>
          <w:sz w:val="20"/>
        </w:rPr>
        <w:t xml:space="preserve">              </w:t>
      </w:r>
      <w:r w:rsidRPr="000B09A2">
        <w:rPr>
          <w:rFonts w:asciiTheme="minorHAnsi" w:hAnsiTheme="minorHAnsi" w:cstheme="minorHAnsi"/>
          <w:noProof/>
          <w:sz w:val="20"/>
        </w:rPr>
        <w:t xml:space="preserve"> </w:t>
      </w:r>
      <w:r>
        <w:rPr>
          <w:rFonts w:asciiTheme="minorHAnsi" w:hAnsiTheme="minorHAnsi" w:cstheme="minorHAnsi"/>
          <w:noProof/>
          <w:sz w:val="20"/>
        </w:rPr>
        <w:t xml:space="preserve">                         </w:t>
      </w:r>
      <w:r w:rsidRPr="000B09A2">
        <w:rPr>
          <w:rFonts w:asciiTheme="minorHAnsi" w:hAnsiTheme="minorHAnsi" w:cstheme="minorHAnsi"/>
          <w:noProof/>
          <w:sz w:val="20"/>
          <w:u w:val="single"/>
        </w:rPr>
        <w:t>Opšta bolnica Pirot</w:t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Cyrl-CS"/>
        </w:rPr>
      </w:pPr>
      <w:r w:rsidRPr="000B09A2">
        <w:rPr>
          <w:rFonts w:asciiTheme="minorHAnsi" w:hAnsiTheme="minorHAnsi" w:cstheme="minorHAnsi"/>
          <w:noProof/>
          <w:sz w:val="20"/>
          <w:lang w:val="sr-Latn-CS"/>
        </w:rPr>
        <w:t xml:space="preserve">   </w:t>
      </w:r>
      <w:r>
        <w:rPr>
          <w:rFonts w:asciiTheme="minorHAnsi" w:hAnsiTheme="minorHAnsi" w:cstheme="minorHAnsi"/>
          <w:noProof/>
          <w:sz w:val="20"/>
          <w:lang w:val="sr-Latn-CS"/>
        </w:rPr>
        <w:t xml:space="preserve">      </w:t>
      </w:r>
      <w:r w:rsidRPr="000B09A2">
        <w:rPr>
          <w:rFonts w:asciiTheme="minorHAnsi" w:hAnsiTheme="minorHAnsi" w:cstheme="minorHAnsi"/>
          <w:noProof/>
          <w:sz w:val="20"/>
          <w:lang w:val="sr-Latn-CS"/>
        </w:rPr>
        <w:t xml:space="preserve"> (Naziv pravnog  lica) 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ab/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ab/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ab/>
        <w:t xml:space="preserve">      </w:t>
      </w:r>
      <w:r w:rsidRPr="000B09A2">
        <w:rPr>
          <w:rFonts w:asciiTheme="minorHAnsi" w:hAnsiTheme="minorHAnsi" w:cstheme="minorHAnsi"/>
          <w:noProof/>
          <w:sz w:val="20"/>
        </w:rPr>
        <w:t xml:space="preserve">              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0B09A2">
        <w:rPr>
          <w:rFonts w:asciiTheme="minorHAnsi" w:hAnsiTheme="minorHAnsi" w:cstheme="minorHAnsi"/>
          <w:noProof/>
          <w:sz w:val="20"/>
        </w:rPr>
        <w:t xml:space="preserve">              </w:t>
      </w:r>
      <w:r>
        <w:rPr>
          <w:rFonts w:asciiTheme="minorHAnsi" w:hAnsiTheme="minorHAnsi" w:cstheme="minorHAnsi"/>
          <w:noProof/>
          <w:sz w:val="20"/>
        </w:rPr>
        <w:t xml:space="preserve">                                    </w:t>
      </w:r>
      <w:r w:rsidRPr="000B09A2">
        <w:rPr>
          <w:rFonts w:asciiTheme="minorHAnsi" w:hAnsiTheme="minorHAnsi" w:cstheme="minorHAnsi"/>
          <w:noProof/>
          <w:sz w:val="20"/>
        </w:rPr>
        <w:t xml:space="preserve"> </w:t>
      </w:r>
      <w:r>
        <w:rPr>
          <w:rFonts w:asciiTheme="minorHAnsi" w:hAnsiTheme="minorHAnsi" w:cstheme="minorHAnsi"/>
          <w:noProof/>
          <w:sz w:val="20"/>
        </w:rPr>
        <w:t xml:space="preserve">    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>(</w:t>
      </w:r>
      <w:r w:rsidRPr="000B09A2">
        <w:rPr>
          <w:rFonts w:asciiTheme="minorHAnsi" w:hAnsiTheme="minorHAnsi" w:cstheme="minorHAnsi"/>
          <w:noProof/>
          <w:sz w:val="20"/>
          <w:lang w:val="sr-Latn-CS"/>
        </w:rPr>
        <w:t>Naziv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0B09A2">
        <w:rPr>
          <w:rFonts w:asciiTheme="minorHAnsi" w:hAnsiTheme="minorHAnsi" w:cstheme="minorHAnsi"/>
          <w:noProof/>
          <w:sz w:val="20"/>
        </w:rPr>
        <w:t>naručioca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>)</w:t>
      </w:r>
    </w:p>
    <w:p w:rsidR="0049276A" w:rsidRDefault="0049276A" w:rsidP="0049276A">
      <w:pPr>
        <w:rPr>
          <w:rFonts w:asciiTheme="minorHAnsi" w:hAnsiTheme="minorHAnsi" w:cstheme="minorHAnsi"/>
          <w:noProof/>
          <w:sz w:val="20"/>
        </w:rPr>
      </w:pP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</w:rPr>
      </w:pPr>
      <w:r w:rsidRPr="000B09A2">
        <w:rPr>
          <w:rFonts w:asciiTheme="minorHAnsi" w:hAnsiTheme="minorHAnsi" w:cstheme="minorHAnsi"/>
          <w:noProof/>
          <w:sz w:val="20"/>
          <w:lang w:val="sr-Cyrl-CS"/>
        </w:rPr>
        <w:t>__________________________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ab/>
        <w:t xml:space="preserve">                     </w:t>
      </w:r>
      <w:r w:rsidRPr="000B09A2">
        <w:rPr>
          <w:rFonts w:asciiTheme="minorHAnsi" w:hAnsiTheme="minorHAnsi" w:cstheme="minorHAnsi"/>
          <w:noProof/>
          <w:sz w:val="20"/>
        </w:rPr>
        <w:t xml:space="preserve">             </w:t>
      </w:r>
      <w:r>
        <w:rPr>
          <w:rFonts w:asciiTheme="minorHAnsi" w:hAnsiTheme="minorHAnsi" w:cstheme="minorHAnsi"/>
          <w:noProof/>
          <w:sz w:val="20"/>
        </w:rPr>
        <w:t xml:space="preserve">                                    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</w:rPr>
        <w:t xml:space="preserve">      </w:t>
      </w:r>
      <w:r w:rsidRPr="000B09A2">
        <w:rPr>
          <w:rFonts w:asciiTheme="minorHAnsi" w:hAnsiTheme="minorHAnsi" w:cstheme="minorHAnsi"/>
          <w:noProof/>
          <w:sz w:val="20"/>
          <w:u w:val="single"/>
        </w:rPr>
        <w:t>ul. Vojvode Momčila bb, 18300 Pirot</w:t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Cyrl-CS"/>
        </w:rPr>
      </w:pPr>
      <w:r w:rsidRPr="000B09A2">
        <w:rPr>
          <w:rFonts w:asciiTheme="minorHAnsi" w:hAnsiTheme="minorHAnsi" w:cstheme="minorHAnsi"/>
          <w:noProof/>
          <w:sz w:val="20"/>
          <w:lang w:val="sr-Latn-CS"/>
        </w:rPr>
        <w:t xml:space="preserve">       (Adresa pravnog  lica) 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ab/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ab/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ab/>
        <w:t xml:space="preserve">     </w:t>
      </w:r>
      <w:r w:rsidRPr="000B09A2">
        <w:rPr>
          <w:rFonts w:asciiTheme="minorHAnsi" w:hAnsiTheme="minorHAnsi" w:cstheme="minorHAnsi"/>
          <w:noProof/>
          <w:sz w:val="20"/>
        </w:rPr>
        <w:t xml:space="preserve">                                  </w:t>
      </w:r>
      <w:r>
        <w:rPr>
          <w:rFonts w:asciiTheme="minorHAnsi" w:hAnsiTheme="minorHAnsi" w:cstheme="minorHAnsi"/>
          <w:noProof/>
          <w:sz w:val="20"/>
        </w:rPr>
        <w:t xml:space="preserve">                                 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0B09A2">
        <w:rPr>
          <w:rFonts w:asciiTheme="minorHAnsi" w:hAnsiTheme="minorHAnsi" w:cstheme="minorHAnsi"/>
          <w:noProof/>
          <w:sz w:val="20"/>
          <w:lang w:val="sr-Latn-CS"/>
        </w:rPr>
        <w:t>(Adresa naručioca)</w:t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Cyrl-CS"/>
        </w:rPr>
      </w:pPr>
      <w:r w:rsidRPr="000B09A2">
        <w:rPr>
          <w:rFonts w:asciiTheme="minorHAnsi" w:hAnsiTheme="minorHAnsi" w:cstheme="minorHAnsi"/>
          <w:noProof/>
          <w:sz w:val="20"/>
          <w:lang w:val="sr-Latn-CS"/>
        </w:rPr>
        <w:t>Broj Ugovora/Datum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>:      _____________________</w:t>
      </w:r>
      <w:r>
        <w:rPr>
          <w:rFonts w:asciiTheme="minorHAnsi" w:hAnsiTheme="minorHAnsi" w:cstheme="minorHAnsi"/>
          <w:noProof/>
          <w:sz w:val="20"/>
        </w:rPr>
        <w:t>______________________________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>_____________________</w:t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Cyrl-CS"/>
        </w:rPr>
      </w:pPr>
      <w:r w:rsidRPr="000B09A2">
        <w:rPr>
          <w:rFonts w:asciiTheme="minorHAnsi" w:hAnsiTheme="minorHAnsi" w:cstheme="minorHAnsi"/>
          <w:noProof/>
          <w:sz w:val="20"/>
          <w:lang w:val="sr-Latn-CS"/>
        </w:rPr>
        <w:t>Broj odluke za nabavku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>:      _______________________________</w:t>
      </w:r>
      <w:r>
        <w:rPr>
          <w:rFonts w:asciiTheme="minorHAnsi" w:hAnsiTheme="minorHAnsi" w:cstheme="minorHAnsi"/>
          <w:noProof/>
          <w:sz w:val="20"/>
        </w:rPr>
        <w:t>___________________________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>___________</w:t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Cyrl-CS"/>
        </w:rPr>
      </w:pPr>
      <w:r w:rsidRPr="000B09A2">
        <w:rPr>
          <w:rFonts w:asciiTheme="minorHAnsi" w:hAnsiTheme="minorHAnsi" w:cstheme="minorHAnsi"/>
          <w:noProof/>
          <w:sz w:val="20"/>
          <w:lang w:val="sr-Latn-CS"/>
        </w:rPr>
        <w:t>Mesto izvršene usluge /Mesto troška 1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 xml:space="preserve">:      </w:t>
      </w:r>
      <w:r w:rsidR="00D778B4" w:rsidRPr="00D778B4">
        <w:rPr>
          <w:rFonts w:asciiTheme="minorHAnsi" w:hAnsiTheme="minorHAnsi" w:cstheme="minorHAnsi"/>
          <w:sz w:val="20"/>
          <w:lang w:val="sr-Latn-CS"/>
        </w:rPr>
        <w:t>Opšta bolnica Pirot, adresa: Vojvode Momčila bb, 18300 Pirot</w:t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Cyrl-CS"/>
        </w:rPr>
      </w:pPr>
      <w:r w:rsidRPr="000B09A2">
        <w:rPr>
          <w:rFonts w:asciiTheme="minorHAnsi" w:hAnsiTheme="minorHAnsi" w:cstheme="minorHAnsi"/>
          <w:noProof/>
          <w:sz w:val="20"/>
          <w:lang w:val="sr-Latn-CS"/>
        </w:rPr>
        <w:t>Objekat: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D778B4" w:rsidRPr="00D778B4">
        <w:rPr>
          <w:rFonts w:asciiTheme="minorHAnsi" w:hAnsiTheme="minorHAnsi" w:cstheme="minorHAnsi"/>
          <w:sz w:val="20"/>
          <w:lang w:val="sr-Latn-CS"/>
        </w:rPr>
        <w:t>Opšta bolnica Pirot, adresa: Vojvode Momčila bb, 18300 Pirot</w:t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sz w:val="20"/>
          <w:lang w:val="sr-Latn-CS"/>
        </w:rPr>
        <w:t xml:space="preserve">A) DETALJNA SPECIFIKACIJA USLUGE: </w:t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sz w:val="20"/>
          <w:lang w:val="sr-Latn-CS"/>
        </w:rPr>
        <w:t xml:space="preserve">Ukupna vrednost izvršenih usluga po specifikaciji (bez PDV) </w:t>
      </w:r>
      <w:r>
        <w:rPr>
          <w:rFonts w:asciiTheme="minorHAnsi" w:hAnsiTheme="minorHAnsi" w:cstheme="minorHAnsi"/>
          <w:noProof/>
          <w:sz w:val="20"/>
          <w:lang w:val="sr-Latn-CS"/>
        </w:rPr>
        <w:t>___________________________________________</w:t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sz w:val="20"/>
          <w:lang w:val="sr-Latn-CS"/>
        </w:rPr>
        <w:t>PRILOG: Ponuda kojom su sadržani: predmet nabavke, rok, količina, jed.mere, jed.cenu bez PDV, ukupnua vrednost bez PDV, ukupna vrednost sa PDV-om)</w:t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Cyrl-CS"/>
        </w:rPr>
      </w:pPr>
      <w:r w:rsidRPr="000B09A2">
        <w:rPr>
          <w:rFonts w:asciiTheme="minorHAnsi" w:hAnsiTheme="minorHAnsi" w:cstheme="minorHAnsi"/>
          <w:noProof/>
          <w:sz w:val="20"/>
          <w:lang w:val="sr-Latn-CS"/>
        </w:rPr>
        <w:t>Predmet ugovora (usluge) odgovara traženim tehničkim karakteristikama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>.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ab/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</w:rPr>
      </w:pPr>
      <w:r w:rsidRPr="000B09A2">
        <w:rPr>
          <w:rFonts w:asciiTheme="minorHAnsi" w:hAnsiTheme="minorHAnsi" w:cstheme="minorHAnsi"/>
          <w:noProof/>
          <w:sz w:val="20"/>
          <w:lang w:val="sr-Cyrl-CS"/>
        </w:rPr>
        <w:t xml:space="preserve">□ </w:t>
      </w:r>
      <w:r w:rsidRPr="000B09A2">
        <w:rPr>
          <w:rFonts w:asciiTheme="minorHAnsi" w:hAnsiTheme="minorHAnsi" w:cstheme="minorHAnsi"/>
          <w:noProof/>
          <w:sz w:val="20"/>
        </w:rPr>
        <w:t>DA</w:t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</w:rPr>
      </w:pPr>
      <w:r w:rsidRPr="000B09A2">
        <w:rPr>
          <w:rFonts w:asciiTheme="minorHAnsi" w:hAnsiTheme="minorHAnsi" w:cstheme="minorHAnsi"/>
          <w:noProof/>
          <w:sz w:val="20"/>
          <w:lang w:val="sr-Cyrl-CS"/>
        </w:rPr>
        <w:t xml:space="preserve">□ </w:t>
      </w:r>
      <w:r w:rsidRPr="000B09A2">
        <w:rPr>
          <w:rFonts w:asciiTheme="minorHAnsi" w:hAnsiTheme="minorHAnsi" w:cstheme="minorHAnsi"/>
          <w:noProof/>
          <w:sz w:val="20"/>
        </w:rPr>
        <w:t>NE</w:t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Cyrl-CS"/>
        </w:rPr>
      </w:pPr>
      <w:r w:rsidRPr="000B09A2">
        <w:rPr>
          <w:rFonts w:asciiTheme="minorHAnsi" w:hAnsiTheme="minorHAnsi" w:cstheme="minorHAnsi"/>
          <w:noProof/>
          <w:sz w:val="20"/>
          <w:lang w:val="sr-Latn-CS"/>
        </w:rPr>
        <w:t xml:space="preserve">Navesti pozicije koje imaju eventualne nedostatke (popunjavati samo u slučaju reklamacije): 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>___________________________________________________________________________________________________________</w:t>
      </w:r>
      <w:r w:rsidRPr="000B09A2">
        <w:rPr>
          <w:rFonts w:asciiTheme="minorHAnsi" w:hAnsiTheme="minorHAnsi" w:cstheme="minorHAnsi"/>
          <w:noProof/>
          <w:sz w:val="20"/>
        </w:rPr>
        <w:t>_______________________</w:t>
      </w:r>
      <w:r>
        <w:rPr>
          <w:rFonts w:asciiTheme="minorHAnsi" w:hAnsiTheme="minorHAnsi" w:cstheme="minorHAnsi"/>
          <w:noProof/>
          <w:sz w:val="20"/>
        </w:rPr>
        <w:t>___________________________________________________</w:t>
      </w:r>
      <w:r w:rsidRPr="000B09A2">
        <w:rPr>
          <w:rFonts w:asciiTheme="minorHAnsi" w:hAnsiTheme="minorHAnsi" w:cstheme="minorHAnsi"/>
          <w:noProof/>
          <w:sz w:val="20"/>
        </w:rPr>
        <w:t>__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>_</w:t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sz w:val="20"/>
        </w:rPr>
        <w:t>B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 xml:space="preserve">) </w:t>
      </w:r>
      <w:r w:rsidRPr="000B09A2">
        <w:rPr>
          <w:rFonts w:asciiTheme="minorHAnsi" w:hAnsiTheme="minorHAnsi" w:cstheme="minorHAnsi"/>
          <w:noProof/>
          <w:sz w:val="20"/>
          <w:lang w:val="sr-Latn-CS"/>
        </w:rPr>
        <w:t>Da su usluge izvršene u obimu, kvalitetu, ugovorenom roku i saglasno ugovoru potvrđuju:</w:t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</w:rPr>
      </w:pPr>
      <w:r w:rsidRPr="000B09A2">
        <w:rPr>
          <w:rFonts w:asciiTheme="minorHAnsi" w:hAnsiTheme="minorHAnsi" w:cstheme="minorHAnsi"/>
          <w:noProof/>
          <w:sz w:val="20"/>
          <w:lang w:val="sr-Cyrl-CS"/>
        </w:rPr>
        <w:t xml:space="preserve">   </w:t>
      </w:r>
      <w:r w:rsidRPr="000B09A2">
        <w:rPr>
          <w:rFonts w:asciiTheme="minorHAnsi" w:hAnsiTheme="minorHAnsi" w:cstheme="minorHAnsi"/>
          <w:noProof/>
          <w:sz w:val="20"/>
        </w:rPr>
        <w:t xml:space="preserve">                 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</w:rPr>
        <w:t xml:space="preserve">   </w:t>
      </w:r>
      <w:r w:rsidRPr="000B09A2">
        <w:rPr>
          <w:rFonts w:asciiTheme="minorHAnsi" w:hAnsiTheme="minorHAnsi" w:cstheme="minorHAnsi"/>
          <w:noProof/>
          <w:sz w:val="20"/>
          <w:lang w:val="sr-Latn-CS"/>
        </w:rPr>
        <w:t>PRUŽALAC: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ab/>
        <w:t xml:space="preserve">                                                           </w:t>
      </w:r>
      <w:r>
        <w:rPr>
          <w:rFonts w:asciiTheme="minorHAnsi" w:hAnsiTheme="minorHAnsi" w:cstheme="minorHAnsi"/>
          <w:noProof/>
          <w:sz w:val="20"/>
        </w:rPr>
        <w:t xml:space="preserve">                                                                              </w:t>
      </w:r>
      <w:r w:rsidRPr="000B09A2">
        <w:rPr>
          <w:rFonts w:asciiTheme="minorHAnsi" w:hAnsiTheme="minorHAnsi" w:cstheme="minorHAnsi"/>
          <w:noProof/>
          <w:sz w:val="20"/>
          <w:lang w:val="sr-Latn-CS"/>
        </w:rPr>
        <w:t>KORISNIK: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 xml:space="preserve">                 </w:t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Cyrl-CS"/>
        </w:rPr>
      </w:pPr>
      <w:r>
        <w:rPr>
          <w:rFonts w:asciiTheme="minorHAnsi" w:hAnsiTheme="minorHAnsi" w:cstheme="minorHAnsi"/>
          <w:noProof/>
          <w:sz w:val="20"/>
        </w:rPr>
        <w:t xml:space="preserve">           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 xml:space="preserve">____________________     </w:t>
      </w:r>
      <w:r>
        <w:rPr>
          <w:rFonts w:asciiTheme="minorHAnsi" w:hAnsiTheme="minorHAnsi" w:cstheme="minorHAnsi"/>
          <w:noProof/>
          <w:sz w:val="20"/>
        </w:rPr>
        <w:t xml:space="preserve">                                                                                                                    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>____________________</w:t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Cyrl-CS"/>
        </w:rPr>
      </w:pPr>
      <w:r w:rsidRPr="00F42DC6">
        <w:rPr>
          <w:rFonts w:asciiTheme="minorHAnsi" w:hAnsiTheme="minorHAnsi" w:cstheme="minorHAnsi"/>
          <w:noProof/>
          <w:sz w:val="20"/>
          <w:lang w:val="sr-Cyrl-CS"/>
        </w:rPr>
        <w:t xml:space="preserve">                 </w:t>
      </w:r>
      <w:r>
        <w:rPr>
          <w:rFonts w:asciiTheme="minorHAnsi" w:hAnsiTheme="minorHAnsi" w:cstheme="minorHAnsi"/>
          <w:noProof/>
          <w:sz w:val="20"/>
        </w:rPr>
        <w:t xml:space="preserve">   </w:t>
      </w:r>
      <w:r w:rsidRPr="00F42DC6">
        <w:rPr>
          <w:rFonts w:asciiTheme="minorHAnsi" w:hAnsiTheme="minorHAnsi" w:cstheme="minorHAnsi"/>
          <w:noProof/>
          <w:sz w:val="20"/>
          <w:lang w:val="sr-Cyrl-CS"/>
        </w:rPr>
        <w:t>(</w:t>
      </w:r>
      <w:r>
        <w:rPr>
          <w:rFonts w:asciiTheme="minorHAnsi" w:hAnsiTheme="minorHAnsi" w:cstheme="minorHAnsi"/>
          <w:noProof/>
          <w:sz w:val="20"/>
        </w:rPr>
        <w:t>Ime I prezime</w:t>
      </w:r>
      <w:r w:rsidRPr="00F42DC6">
        <w:rPr>
          <w:rFonts w:asciiTheme="minorHAnsi" w:hAnsiTheme="minorHAnsi" w:cstheme="minorHAnsi"/>
          <w:noProof/>
          <w:sz w:val="20"/>
          <w:lang w:val="sr-Cyrl-CS"/>
        </w:rPr>
        <w:t xml:space="preserve">) 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 xml:space="preserve">                                 </w:t>
      </w:r>
      <w:r w:rsidRPr="000B09A2">
        <w:rPr>
          <w:rFonts w:asciiTheme="minorHAnsi" w:hAnsiTheme="minorHAnsi" w:cstheme="minorHAnsi"/>
          <w:noProof/>
          <w:sz w:val="20"/>
        </w:rPr>
        <w:t xml:space="preserve">            </w:t>
      </w:r>
      <w:r>
        <w:rPr>
          <w:rFonts w:asciiTheme="minorHAnsi" w:hAnsiTheme="minorHAnsi" w:cstheme="minorHAnsi"/>
          <w:noProof/>
          <w:sz w:val="20"/>
        </w:rPr>
        <w:t xml:space="preserve">                                                                                 </w:t>
      </w:r>
      <w:r w:rsidRPr="000B09A2">
        <w:rPr>
          <w:rFonts w:asciiTheme="minorHAnsi" w:hAnsiTheme="minorHAnsi" w:cstheme="minorHAnsi"/>
          <w:noProof/>
          <w:sz w:val="20"/>
        </w:rPr>
        <w:t>(Odgovorno lice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0B09A2">
        <w:rPr>
          <w:rFonts w:asciiTheme="minorHAnsi" w:hAnsiTheme="minorHAnsi" w:cstheme="minorHAnsi"/>
          <w:noProof/>
          <w:sz w:val="20"/>
        </w:rPr>
        <w:t>naručioca)</w:t>
      </w:r>
      <w:r w:rsidRPr="000B09A2">
        <w:rPr>
          <w:rFonts w:asciiTheme="minorHAnsi" w:hAnsiTheme="minorHAnsi" w:cstheme="minorHAnsi"/>
          <w:noProof/>
          <w:sz w:val="20"/>
          <w:lang w:val="sr-Cyrl-CS"/>
        </w:rPr>
        <w:t xml:space="preserve">                       </w:t>
      </w:r>
    </w:p>
    <w:p w:rsidR="0049276A" w:rsidRDefault="0049276A" w:rsidP="0049276A">
      <w:pPr>
        <w:rPr>
          <w:rFonts w:asciiTheme="minorHAnsi" w:hAnsiTheme="minorHAnsi" w:cstheme="minorHAnsi"/>
          <w:noProof/>
          <w:sz w:val="20"/>
        </w:rPr>
      </w:pP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sz w:val="20"/>
          <w:lang w:val="sr-Latn-CS"/>
        </w:rPr>
        <w:t xml:space="preserve"> Pojašnjenja:</w:t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Cyrl-CS"/>
        </w:rPr>
      </w:pPr>
      <w:r w:rsidRPr="000B09A2">
        <w:rPr>
          <w:rFonts w:asciiTheme="minorHAnsi" w:hAnsiTheme="minorHAnsi" w:cstheme="minorHAnsi"/>
          <w:noProof/>
          <w:sz w:val="20"/>
        </w:rPr>
        <w:t xml:space="preserve">         </w:t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sz w:val="20"/>
          <w:lang w:val="sr-Latn-CS"/>
        </w:rPr>
        <w:t>1)   Zapisnik potpisuje i pečatira od strane naručioca Odgovorno lice za praćenje izvršenja ugovora imenovanog Rešenjem</w:t>
      </w: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sz w:val="20"/>
          <w:lang w:val="sr-Latn-CS"/>
        </w:rPr>
        <w:t>2)   Pružalac usluge biće dužan da uz fakturu dostavi i obostrano potpisan Zapisnik.</w:t>
      </w:r>
    </w:p>
    <w:p w:rsidR="0049276A" w:rsidRPr="000B09A2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Pr="0049276A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</w:rPr>
      </w:pPr>
    </w:p>
    <w:p w:rsidR="0049276A" w:rsidRPr="000B09A2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  <w:lastRenderedPageBreak/>
        <w:t>Ugovor o nabavci - Pružanje usluga – Model</w:t>
      </w:r>
    </w:p>
    <w:p w:rsidR="0049276A" w:rsidRPr="000B09A2" w:rsidRDefault="0049276A" w:rsidP="0049276A">
      <w:pPr>
        <w:shd w:val="clear" w:color="auto" w:fill="FFFFFF"/>
        <w:rPr>
          <w:rFonts w:asciiTheme="minorHAnsi" w:hAnsiTheme="minorHAnsi" w:cstheme="minorHAnsi"/>
          <w:b/>
          <w:bCs/>
          <w:noProof/>
          <w:color w:val="000000"/>
          <w:sz w:val="20"/>
          <w:lang w:val="sr-Cyrl-CS"/>
        </w:rPr>
      </w:pPr>
    </w:p>
    <w:p w:rsidR="0049276A" w:rsidRPr="000B09A2" w:rsidRDefault="0049276A" w:rsidP="0049276A">
      <w:pPr>
        <w:pStyle w:val="KDParagraf"/>
        <w:spacing w:before="0"/>
        <w:rPr>
          <w:rFonts w:asciiTheme="minorHAnsi" w:hAnsiTheme="minorHAnsi" w:cstheme="minorHAnsi"/>
          <w:b/>
          <w:noProof/>
          <w:sz w:val="20"/>
          <w:szCs w:val="20"/>
          <w:lang w:val="sr-Cyrl-CS"/>
        </w:rPr>
      </w:pPr>
      <w:r w:rsidRPr="000B09A2">
        <w:rPr>
          <w:rFonts w:asciiTheme="minorHAnsi" w:hAnsiTheme="minorHAnsi" w:cstheme="minorHAnsi"/>
          <w:i/>
          <w:noProof/>
          <w:sz w:val="20"/>
          <w:szCs w:val="20"/>
          <w:lang w:val="sr-Latn-CS"/>
        </w:rPr>
        <w:t xml:space="preserve">U skladu sa datim Modelom ugovora i elementima najpovoljnije ponude biće zaključen Ugovor o nabavci. </w:t>
      </w:r>
    </w:p>
    <w:p w:rsidR="0049276A" w:rsidRPr="000B09A2" w:rsidRDefault="0049276A" w:rsidP="0049276A">
      <w:pPr>
        <w:pStyle w:val="KDParagraf"/>
        <w:spacing w:before="0"/>
        <w:rPr>
          <w:rFonts w:asciiTheme="minorHAnsi" w:hAnsiTheme="minorHAnsi" w:cstheme="minorHAnsi"/>
          <w:b/>
          <w:noProof/>
          <w:sz w:val="20"/>
          <w:szCs w:val="20"/>
          <w:lang w:val="sr-Cyrl-CS"/>
        </w:rPr>
      </w:pPr>
    </w:p>
    <w:p w:rsidR="0049276A" w:rsidRPr="000B09A2" w:rsidRDefault="0049276A" w:rsidP="0049276A">
      <w:pPr>
        <w:rPr>
          <w:rFonts w:asciiTheme="minorHAnsi" w:hAnsiTheme="minorHAnsi" w:cstheme="minorHAnsi"/>
          <w:sz w:val="20"/>
          <w:lang w:val="sr-Cyrl-CS"/>
        </w:rPr>
      </w:pPr>
      <w:r w:rsidRPr="000B09A2">
        <w:rPr>
          <w:rFonts w:asciiTheme="minorHAnsi" w:hAnsiTheme="minorHAnsi" w:cstheme="minorHAnsi"/>
          <w:sz w:val="20"/>
          <w:lang w:val="sr-Cyrl-CS"/>
        </w:rPr>
        <w:t>Zaključen između:</w:t>
      </w:r>
    </w:p>
    <w:p w:rsidR="0049276A" w:rsidRPr="000B09A2" w:rsidRDefault="0049276A" w:rsidP="0049276A">
      <w:pPr>
        <w:rPr>
          <w:rFonts w:asciiTheme="minorHAnsi" w:hAnsiTheme="minorHAnsi" w:cstheme="minorHAnsi"/>
          <w:sz w:val="20"/>
        </w:rPr>
      </w:pPr>
      <w:r w:rsidRPr="000B09A2">
        <w:rPr>
          <w:rFonts w:asciiTheme="minorHAnsi" w:hAnsiTheme="minorHAnsi" w:cstheme="minorHAnsi"/>
          <w:b/>
          <w:sz w:val="20"/>
          <w:lang w:val="sr-Cyrl-CS"/>
        </w:rPr>
        <w:t>Opšte bolnice Pirot</w:t>
      </w:r>
      <w:r w:rsidRPr="000B09A2">
        <w:rPr>
          <w:rFonts w:asciiTheme="minorHAnsi" w:hAnsiTheme="minorHAnsi" w:cstheme="minorHAnsi"/>
          <w:sz w:val="20"/>
          <w:lang w:val="sr-Cyrl-CS"/>
        </w:rPr>
        <w:t xml:space="preserve">, ul. Vojvode Momčila bb, 18000 Pirot, koju zastupa direktor dr Goran Petrović  (u daljem tekstu: </w:t>
      </w:r>
      <w:proofErr w:type="spellStart"/>
      <w:r w:rsidRPr="000B09A2">
        <w:rPr>
          <w:rFonts w:asciiTheme="minorHAnsi" w:hAnsiTheme="minorHAnsi" w:cstheme="minorHAnsi"/>
          <w:sz w:val="20"/>
        </w:rPr>
        <w:t>Proizvođač</w:t>
      </w:r>
      <w:proofErr w:type="spellEnd"/>
      <w:r w:rsidRPr="000B09A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B09A2">
        <w:rPr>
          <w:rFonts w:asciiTheme="minorHAnsi" w:hAnsiTheme="minorHAnsi" w:cstheme="minorHAnsi"/>
          <w:sz w:val="20"/>
        </w:rPr>
        <w:t>otpada</w:t>
      </w:r>
      <w:proofErr w:type="spellEnd"/>
      <w:r w:rsidRPr="000B09A2">
        <w:rPr>
          <w:rFonts w:asciiTheme="minorHAnsi" w:hAnsiTheme="minorHAnsi" w:cstheme="minorHAnsi"/>
          <w:sz w:val="20"/>
          <w:lang w:val="sr-Cyrl-CS"/>
        </w:rPr>
        <w:t>)</w:t>
      </w:r>
    </w:p>
    <w:p w:rsidR="0049276A" w:rsidRPr="000B09A2" w:rsidRDefault="0049276A" w:rsidP="0049276A">
      <w:pPr>
        <w:rPr>
          <w:rFonts w:asciiTheme="minorHAnsi" w:hAnsiTheme="minorHAnsi" w:cstheme="minorHAnsi"/>
          <w:sz w:val="20"/>
        </w:rPr>
      </w:pPr>
      <w:proofErr w:type="spellStart"/>
      <w:proofErr w:type="gramStart"/>
      <w:r w:rsidRPr="000B09A2">
        <w:rPr>
          <w:rFonts w:asciiTheme="minorHAnsi" w:hAnsiTheme="minorHAnsi" w:cstheme="minorHAnsi"/>
          <w:sz w:val="20"/>
        </w:rPr>
        <w:t>i</w:t>
      </w:r>
      <w:proofErr w:type="spellEnd"/>
      <w:proofErr w:type="gramEnd"/>
    </w:p>
    <w:p w:rsidR="0049276A" w:rsidRPr="000B09A2" w:rsidRDefault="0049276A" w:rsidP="0049276A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b/>
          <w:bCs/>
          <w:iCs/>
          <w:noProof/>
          <w:color w:val="000000"/>
          <w:sz w:val="20"/>
          <w:lang w:val="sr-Latn-CS"/>
        </w:rPr>
        <w:t>A. UKOLIKO JE PONUĐAČ PODNEO PONUDU SAMOSTALNO</w:t>
      </w: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: </w:t>
      </w:r>
    </w:p>
    <w:p w:rsidR="0049276A" w:rsidRPr="000B09A2" w:rsidRDefault="0049276A" w:rsidP="0049276A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_____________________________________________________________________________________ </w:t>
      </w:r>
    </w:p>
    <w:p w:rsidR="0049276A" w:rsidRPr="000B09A2" w:rsidRDefault="0049276A" w:rsidP="0049276A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 xml:space="preserve">(Naziv ponuđača, poštanski broj i mesto sedišta, opština, ulica i broj, MB, PIB, broj  računa) </w:t>
      </w:r>
    </w:p>
    <w:p w:rsidR="0049276A" w:rsidRPr="000B09A2" w:rsidRDefault="0049276A" w:rsidP="0049276A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koga zastupa _______________________________________________(u daljem tekstu: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Pružalac usluge</w:t>
      </w: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) </w:t>
      </w:r>
    </w:p>
    <w:p w:rsidR="0049276A" w:rsidRPr="000B09A2" w:rsidRDefault="0049276A" w:rsidP="0049276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</w:pPr>
      <w:r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 xml:space="preserve">                                                           </w:t>
      </w:r>
      <w:r w:rsidRPr="000B09A2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>(Ime, prezime i funk</w:t>
      </w:r>
      <w:r w:rsidRPr="000B09A2">
        <w:rPr>
          <w:rFonts w:asciiTheme="minorHAnsi" w:hAnsiTheme="minorHAnsi" w:cstheme="minorHAnsi"/>
          <w:bCs/>
          <w:i/>
          <w:iCs/>
          <w:noProof/>
          <w:color w:val="000000"/>
          <w:sz w:val="20"/>
          <w:lang w:val="sr-Latn-CS"/>
        </w:rPr>
        <w:t>c</w:t>
      </w:r>
      <w:r w:rsidRPr="000B09A2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>ija)</w:t>
      </w:r>
    </w:p>
    <w:p w:rsidR="0049276A" w:rsidRPr="000B09A2" w:rsidRDefault="0049276A" w:rsidP="0049276A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</w:p>
    <w:p w:rsidR="0049276A" w:rsidRPr="000B09A2" w:rsidRDefault="0049276A" w:rsidP="0049276A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b/>
          <w:bCs/>
          <w:iCs/>
          <w:noProof/>
          <w:color w:val="000000"/>
          <w:sz w:val="20"/>
          <w:lang w:val="sr-Latn-CS"/>
        </w:rPr>
        <w:t>B. U SLUČAJU PODNOŠENJA PONUDE SA PODIZVOĐAČEM</w:t>
      </w:r>
      <w:r w:rsidRPr="000B09A2">
        <w:rPr>
          <w:rFonts w:asciiTheme="minorHAnsi" w:hAnsiTheme="minorHAnsi" w:cstheme="minorHAnsi"/>
          <w:iCs/>
          <w:noProof/>
          <w:color w:val="000000"/>
          <w:sz w:val="20"/>
          <w:lang w:val="sr-Latn-CS"/>
        </w:rPr>
        <w:t xml:space="preserve">: </w:t>
      </w:r>
    </w:p>
    <w:p w:rsidR="0049276A" w:rsidRPr="000B09A2" w:rsidRDefault="0049276A" w:rsidP="0049276A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_____________________________________________________________________________________ </w:t>
      </w:r>
    </w:p>
    <w:p w:rsidR="0049276A" w:rsidRPr="000B09A2" w:rsidRDefault="0049276A" w:rsidP="0049276A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 xml:space="preserve">(Naziv ponuđača, poštanski broj i mesto sedišta, opština, ulica i broj, MB, PIB, broj računa) </w:t>
      </w:r>
    </w:p>
    <w:p w:rsidR="0049276A" w:rsidRPr="000B09A2" w:rsidRDefault="0049276A" w:rsidP="0049276A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Koga zastupa ______________________________________________ (u daljem tekstu: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Pružalac usluge</w:t>
      </w: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) </w:t>
      </w:r>
    </w:p>
    <w:p w:rsidR="0049276A" w:rsidRPr="000B09A2" w:rsidRDefault="0049276A" w:rsidP="0049276A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 xml:space="preserve">                                                         </w:t>
      </w:r>
      <w:r w:rsidRPr="000B09A2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 xml:space="preserve">(Ime, prezime i funkcija) </w:t>
      </w:r>
    </w:p>
    <w:p w:rsidR="0049276A" w:rsidRPr="000B09A2" w:rsidRDefault="0049276A" w:rsidP="0049276A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Dobavljač je izvršenje javne nabavke delimično poverio podizvođaču </w:t>
      </w:r>
    </w:p>
    <w:p w:rsidR="0049276A" w:rsidRPr="000B09A2" w:rsidRDefault="0049276A" w:rsidP="0049276A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_____________________________________________________________________________________ </w:t>
      </w:r>
    </w:p>
    <w:p w:rsidR="0049276A" w:rsidRPr="000B09A2" w:rsidRDefault="0049276A" w:rsidP="0049276A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 xml:space="preserve">(Naziv podizvođača, poštanski broj i mesto sedišta, opština, ulica i broj, MB, PIB, broj računa) </w:t>
      </w:r>
    </w:p>
    <w:p w:rsidR="0049276A" w:rsidRPr="000B09A2" w:rsidRDefault="0049276A" w:rsidP="0049276A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koga zastupa ____________________________________________ (u daljem tekstu: Podizvođač) </w:t>
      </w:r>
    </w:p>
    <w:p w:rsidR="0049276A" w:rsidRPr="000B09A2" w:rsidRDefault="0049276A" w:rsidP="0049276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</w:pPr>
      <w:r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 xml:space="preserve">                                                </w:t>
      </w:r>
      <w:r w:rsidRPr="000B09A2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>(Ime, prezime i funkcija)</w:t>
      </w:r>
    </w:p>
    <w:p w:rsidR="0049276A" w:rsidRPr="000B09A2" w:rsidRDefault="0049276A" w:rsidP="0049276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</w:pPr>
    </w:p>
    <w:p w:rsidR="0049276A" w:rsidRPr="000B09A2" w:rsidRDefault="0049276A" w:rsidP="0049276A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b/>
          <w:bCs/>
          <w:iCs/>
          <w:noProof/>
          <w:color w:val="000000"/>
          <w:sz w:val="20"/>
          <w:lang w:val="sr-Latn-CS"/>
        </w:rPr>
        <w:t>V. U SLUČAJU PODNOŠENJA ZAJEDNIČKE PONUDE (GRUPA PONUĐAČA)</w:t>
      </w:r>
      <w:r w:rsidRPr="000B09A2">
        <w:rPr>
          <w:rFonts w:asciiTheme="minorHAnsi" w:hAnsiTheme="minorHAnsi" w:cstheme="minorHAnsi"/>
          <w:iCs/>
          <w:noProof/>
          <w:color w:val="000000"/>
          <w:sz w:val="20"/>
          <w:lang w:val="sr-Latn-CS"/>
        </w:rPr>
        <w:t xml:space="preserve">: </w:t>
      </w:r>
    </w:p>
    <w:p w:rsidR="0049276A" w:rsidRPr="000B09A2" w:rsidRDefault="0049276A" w:rsidP="0049276A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>_________________________________________________________________________</w:t>
      </w:r>
      <w:r w:rsidRPr="000B09A2">
        <w:rPr>
          <w:rFonts w:asciiTheme="minorHAnsi" w:hAnsiTheme="minorHAnsi" w:cstheme="minorHAnsi"/>
          <w:b/>
          <w:noProof/>
          <w:color w:val="000000"/>
          <w:sz w:val="20"/>
          <w:lang w:val="sr-Latn-CS"/>
        </w:rPr>
        <w:t xml:space="preserve">____________ </w:t>
      </w:r>
    </w:p>
    <w:p w:rsidR="0049276A" w:rsidRPr="000B09A2" w:rsidRDefault="0049276A" w:rsidP="0049276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</w:pPr>
      <w:r w:rsidRPr="000B09A2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 xml:space="preserve">(Naziv ponuđača, poštanski broj i mesto sedišta, opština, ulica i broj, MB, PIB, broj računa), </w:t>
      </w: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kao </w:t>
      </w:r>
      <w:r w:rsidRPr="000B09A2"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  <w:t>član grupe koji je nosilac posla</w:t>
      </w: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>, odnosno koji je podneo ponudu i koji će zastupati grupu ponuđača pred Naručiocem i koji će u ime grupe ponuđača potpisati ugovor, koga zastupa _____________________________________________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________ (u daljem tekstu: Pružalac usluge</w:t>
      </w:r>
      <w:r w:rsidRPr="000B09A2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)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                                                                   </w:t>
      </w:r>
      <w:r w:rsidRPr="000B09A2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>(Ime, prezime i funkcija)</w:t>
      </w:r>
    </w:p>
    <w:p w:rsidR="0049276A" w:rsidRPr="000B09A2" w:rsidRDefault="0049276A" w:rsidP="0049276A">
      <w:pPr>
        <w:tabs>
          <w:tab w:val="left" w:pos="720"/>
        </w:tabs>
        <w:rPr>
          <w:rFonts w:asciiTheme="minorHAnsi" w:hAnsiTheme="minorHAnsi" w:cstheme="minorHAnsi"/>
          <w:b/>
          <w:bCs/>
          <w:noProof/>
          <w:sz w:val="20"/>
          <w:lang w:val="sr-Latn-CS"/>
        </w:rPr>
      </w:pPr>
    </w:p>
    <w:p w:rsidR="0049276A" w:rsidRPr="00F42DC6" w:rsidRDefault="0049276A" w:rsidP="0049276A">
      <w:pPr>
        <w:rPr>
          <w:rFonts w:asciiTheme="minorHAnsi" w:eastAsia="Arial Unicode MS" w:hAnsiTheme="minorHAnsi" w:cstheme="minorHAnsi"/>
          <w:b/>
          <w:noProof/>
          <w:sz w:val="20"/>
          <w:lang w:val="sr-Latn-CS"/>
        </w:rPr>
      </w:pPr>
      <w:r>
        <w:rPr>
          <w:rFonts w:asciiTheme="minorHAnsi" w:eastAsia="Arial Unicode MS" w:hAnsiTheme="minorHAnsi" w:cstheme="minorHAnsi"/>
          <w:noProof/>
          <w:sz w:val="20"/>
          <w:lang w:val="sr-Latn-CS"/>
        </w:rPr>
        <w:t>zajedno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nazvani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: </w:t>
      </w:r>
      <w:r w:rsidRPr="00F42DC6"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 xml:space="preserve">Pružaoc </w:t>
      </w:r>
      <w:r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>usluga</w:t>
      </w:r>
      <w:r w:rsidRPr="00F42DC6"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 xml:space="preserve"> </w:t>
      </w:r>
    </w:p>
    <w:p w:rsidR="0049276A" w:rsidRPr="00F42DC6" w:rsidRDefault="0049276A" w:rsidP="0049276A">
      <w:pPr>
        <w:rPr>
          <w:rFonts w:asciiTheme="minorHAnsi" w:eastAsia="Arial Unicode MS" w:hAnsiTheme="minorHAnsi" w:cstheme="minorHAnsi"/>
          <w:b/>
          <w:noProof/>
          <w:sz w:val="20"/>
          <w:lang w:val="sr-Latn-CS"/>
        </w:rPr>
      </w:pPr>
    </w:p>
    <w:p w:rsidR="0049276A" w:rsidRPr="00F42DC6" w:rsidRDefault="0049276A" w:rsidP="0049276A">
      <w:pPr>
        <w:rPr>
          <w:rFonts w:asciiTheme="minorHAnsi" w:eastAsia="Arial Unicode MS" w:hAnsiTheme="minorHAnsi" w:cstheme="minorHAnsi"/>
          <w:b/>
          <w:noProof/>
          <w:sz w:val="20"/>
          <w:lang w:val="sr-Latn-CS"/>
        </w:rPr>
      </w:pPr>
      <w:r>
        <w:rPr>
          <w:rFonts w:asciiTheme="minorHAnsi" w:eastAsia="Arial Unicode MS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daljem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tekstu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potrebe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ovog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Ugovora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zajedno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nazvani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: </w:t>
      </w:r>
      <w:r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>Ugovorne</w:t>
      </w:r>
      <w:r w:rsidRPr="00F42DC6"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>strane</w:t>
      </w:r>
      <w:r w:rsidRPr="00F42DC6"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>,</w:t>
      </w:r>
    </w:p>
    <w:p w:rsidR="0049276A" w:rsidRPr="00F42DC6" w:rsidRDefault="0049276A" w:rsidP="0049276A">
      <w:pPr>
        <w:rPr>
          <w:rFonts w:asciiTheme="minorHAnsi" w:eastAsia="Arial Unicode MS" w:hAnsiTheme="minorHAnsi" w:cstheme="minorHAnsi"/>
          <w:noProof/>
          <w:sz w:val="20"/>
          <w:lang w:val="sr-Latn-CS"/>
        </w:rPr>
      </w:pPr>
      <w:r>
        <w:rPr>
          <w:rFonts w:asciiTheme="minorHAnsi" w:eastAsia="Arial Unicode MS" w:hAnsiTheme="minorHAnsi" w:cstheme="minorHAnsi"/>
          <w:noProof/>
          <w:sz w:val="20"/>
          <w:lang w:val="sr-Latn-CS"/>
        </w:rPr>
        <w:t>zaključile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su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sledeći</w:t>
      </w:r>
    </w:p>
    <w:p w:rsidR="0049276A" w:rsidRPr="00F42DC6" w:rsidRDefault="0049276A" w:rsidP="0049276A">
      <w:pPr>
        <w:rPr>
          <w:rFonts w:asciiTheme="minorHAnsi" w:eastAsia="Arial Unicode MS" w:hAnsiTheme="minorHAnsi" w:cstheme="minorHAnsi"/>
          <w:noProof/>
          <w:sz w:val="20"/>
          <w:lang w:val="sr-Latn-CS"/>
        </w:rPr>
      </w:pPr>
    </w:p>
    <w:p w:rsidR="0049276A" w:rsidRPr="00F42DC6" w:rsidRDefault="0049276A" w:rsidP="0049276A">
      <w:pPr>
        <w:jc w:val="center"/>
        <w:rPr>
          <w:rFonts w:asciiTheme="minorHAnsi" w:eastAsia="Arial Unicode MS" w:hAnsiTheme="minorHAnsi" w:cstheme="minorHAnsi"/>
          <w:b/>
          <w:noProof/>
          <w:sz w:val="20"/>
          <w:lang w:val="sr-Latn-CS"/>
        </w:rPr>
      </w:pPr>
      <w:r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>UGOVOR</w:t>
      </w:r>
      <w:r w:rsidRPr="00F42DC6"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>O</w:t>
      </w:r>
      <w:r w:rsidRPr="00F42DC6"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>PRUŽANJU</w:t>
      </w:r>
      <w:r w:rsidRPr="00F42DC6"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>USLUGA</w:t>
      </w:r>
    </w:p>
    <w:p w:rsidR="0049276A" w:rsidRPr="00F42DC6" w:rsidRDefault="0049276A" w:rsidP="0049276A">
      <w:pPr>
        <w:jc w:val="center"/>
        <w:rPr>
          <w:rFonts w:asciiTheme="minorHAnsi" w:hAnsiTheme="minorHAnsi" w:cstheme="minorHAnsi"/>
          <w:b/>
          <w:bCs/>
          <w:noProof/>
          <w:sz w:val="20"/>
          <w:lang w:val="sr-Latn-CS" w:eastAsia="ar-SA"/>
        </w:rPr>
      </w:pPr>
      <w:r>
        <w:rPr>
          <w:rFonts w:asciiTheme="minorHAnsi" w:hAnsiTheme="minorHAnsi" w:cstheme="minorHAnsi"/>
          <w:b/>
          <w:noProof/>
          <w:sz w:val="20"/>
          <w:lang w:val="sr-Latn-CS"/>
        </w:rPr>
        <w:t>Stručno osposobljavanje zaposlenih radnika</w:t>
      </w:r>
    </w:p>
    <w:p w:rsidR="0049276A" w:rsidRPr="00F42DC6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noProof/>
          <w:color w:val="909090"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  <w:t>UVODNE</w:t>
      </w:r>
      <w:r w:rsidRPr="00F42DC6"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  <w:t>ODREDBE</w:t>
      </w:r>
    </w:p>
    <w:p w:rsidR="0049276A" w:rsidRPr="00F42DC6" w:rsidRDefault="0049276A" w:rsidP="0049276A">
      <w:pPr>
        <w:shd w:val="clear" w:color="auto" w:fill="FFFFFF"/>
        <w:rPr>
          <w:rFonts w:asciiTheme="minorHAnsi" w:hAnsiTheme="minorHAnsi" w:cstheme="minorHAnsi"/>
          <w:noProof/>
          <w:color w:val="909090"/>
          <w:sz w:val="20"/>
          <w:lang w:val="sr-Latn-CS"/>
        </w:rPr>
      </w:pPr>
    </w:p>
    <w:p w:rsidR="0049276A" w:rsidRPr="00F42DC6" w:rsidRDefault="0049276A" w:rsidP="0049276A">
      <w:pPr>
        <w:shd w:val="clear" w:color="auto" w:fill="FFFFFF"/>
        <w:rPr>
          <w:rFonts w:asciiTheme="minorHAnsi" w:hAnsiTheme="minorHAnsi" w:cstheme="minorHAnsi"/>
          <w:noProof/>
          <w:color w:val="909090"/>
          <w:sz w:val="20"/>
          <w:lang w:val="sr-Latn-CS"/>
        </w:rPr>
      </w:pP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Ugovorne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strane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saglasno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konstatuju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>:</w:t>
      </w:r>
    </w:p>
    <w:p w:rsidR="0049276A" w:rsidRPr="00F42DC6" w:rsidRDefault="0049276A" w:rsidP="0049276A">
      <w:pPr>
        <w:shd w:val="clear" w:color="auto" w:fill="FFFFFF"/>
        <w:rPr>
          <w:rFonts w:asciiTheme="minorHAnsi" w:hAnsiTheme="minorHAnsi" w:cstheme="minorHAnsi"/>
          <w:noProof/>
          <w:color w:val="909090"/>
          <w:sz w:val="20"/>
          <w:lang w:val="sr-Latn-CS"/>
        </w:rPr>
      </w:pPr>
    </w:p>
    <w:p w:rsidR="0049276A" w:rsidRPr="00F42DC6" w:rsidRDefault="0049276A" w:rsidP="0049276A">
      <w:pPr>
        <w:shd w:val="clear" w:color="auto" w:fill="FFFFFF"/>
        <w:rPr>
          <w:rFonts w:asciiTheme="minorHAnsi" w:hAnsiTheme="minorHAnsi" w:cstheme="minorHAnsi"/>
          <w:noProof/>
          <w:color w:val="909090"/>
          <w:sz w:val="20"/>
          <w:lang w:val="sr-Latn-CS"/>
        </w:rPr>
      </w:pP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-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Korisnik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skladu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Konkursnom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dokumentacijom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saglasno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članu 27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.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Zakona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javnim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nabavkama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(„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Sl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>.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glasnik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RS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“,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br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>.91/2019) (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dalje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: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Zakon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)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sproveo postupak 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nabavke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usluge – Stručno osposobljavanje zaposlenih 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,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br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.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nabavke: 33/2023</w:t>
      </w:r>
    </w:p>
    <w:p w:rsidR="0049276A" w:rsidRPr="00F42DC6" w:rsidRDefault="0049276A" w:rsidP="0049276A">
      <w:pPr>
        <w:shd w:val="clear" w:color="auto" w:fill="FFFFFF"/>
        <w:ind w:left="-6780" w:hanging="360"/>
        <w:rPr>
          <w:rFonts w:asciiTheme="minorHAnsi" w:hAnsiTheme="minorHAnsi" w:cstheme="minorHAnsi"/>
          <w:noProof/>
          <w:color w:val="909090"/>
          <w:sz w:val="20"/>
          <w:lang w:val="sr-Latn-CS"/>
        </w:rPr>
      </w:pPr>
    </w:p>
    <w:p w:rsidR="0049276A" w:rsidRDefault="0049276A" w:rsidP="0049276A">
      <w:pPr>
        <w:pStyle w:val="KDNabrajanje"/>
        <w:numPr>
          <w:ilvl w:val="0"/>
          <w:numId w:val="0"/>
        </w:numPr>
        <w:spacing w:before="0"/>
        <w:ind w:left="568" w:hanging="284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-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Poziv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podnošenje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ponuda</w:t>
      </w:r>
      <w:r w:rsidRPr="009A714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vezi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predmetom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nabavke</w:t>
      </w:r>
      <w:r w:rsidRPr="009A7147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dana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_____________  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poslat potencijalnim ponuđačima putem elektronske pošte 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tri adrese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da je objavljen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internet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stranici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Naručioca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49276A" w:rsidRDefault="0049276A" w:rsidP="0049276A">
      <w:pPr>
        <w:pStyle w:val="KDNabrajanje"/>
        <w:numPr>
          <w:ilvl w:val="0"/>
          <w:numId w:val="0"/>
        </w:numPr>
        <w:spacing w:before="0"/>
        <w:ind w:left="568" w:hanging="284"/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- da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Ponuđač dostavio prihvatljivu ponudu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broj: 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_______________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u postupku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nabavke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broj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___________,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koja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zavedena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kod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Korisnika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pod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brojem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______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__ __ 20__.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godine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; </w:t>
      </w:r>
    </w:p>
    <w:p w:rsidR="0049276A" w:rsidRPr="009A7147" w:rsidRDefault="0049276A" w:rsidP="0049276A">
      <w:pPr>
        <w:pStyle w:val="KDNabrajanje"/>
        <w:numPr>
          <w:ilvl w:val="0"/>
          <w:numId w:val="0"/>
        </w:numPr>
        <w:spacing w:before="0"/>
        <w:ind w:left="568" w:hanging="284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-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Korisnik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osnovu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Ponude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Pružalaca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usluga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 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Odluke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dodeli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broj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:________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___________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godine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izabrao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Pružaoce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usluga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realizaciju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. </w:t>
      </w:r>
    </w:p>
    <w:p w:rsidR="0049276A" w:rsidRPr="00F42DC6" w:rsidRDefault="0049276A" w:rsidP="0049276A">
      <w:pPr>
        <w:rPr>
          <w:rFonts w:asciiTheme="minorHAnsi" w:eastAsia="Arial Unicode MS" w:hAnsiTheme="minorHAnsi" w:cstheme="minorHAnsi"/>
          <w:b/>
          <w:noProof/>
          <w:sz w:val="20"/>
          <w:lang w:val="sr-Latn-CS"/>
        </w:rPr>
      </w:pPr>
      <w:r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>PREDMET</w:t>
      </w:r>
      <w:r w:rsidRPr="00F42DC6"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>UGOVORA</w:t>
      </w:r>
    </w:p>
    <w:p w:rsidR="0049276A" w:rsidRPr="00F42DC6" w:rsidRDefault="0049276A" w:rsidP="0049276A">
      <w:pPr>
        <w:jc w:val="center"/>
        <w:rPr>
          <w:rFonts w:asciiTheme="minorHAnsi" w:eastAsia="Arial Unicode MS" w:hAnsiTheme="minorHAnsi" w:cstheme="minorHAnsi"/>
          <w:b/>
          <w:noProof/>
          <w:sz w:val="20"/>
          <w:lang w:val="sr-Latn-CS"/>
        </w:rPr>
      </w:pPr>
      <w:r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lastRenderedPageBreak/>
        <w:t>Član</w:t>
      </w:r>
      <w:r w:rsidRPr="00F42DC6"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 xml:space="preserve"> 1.</w:t>
      </w:r>
    </w:p>
    <w:p w:rsidR="0049276A" w:rsidRPr="00F42DC6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eastAsia="Arial Unicode MS" w:hAnsiTheme="minorHAnsi" w:cstheme="minorHAnsi"/>
          <w:noProof/>
          <w:sz w:val="20"/>
          <w:lang w:val="sr-Latn-CS"/>
        </w:rPr>
        <w:t>Predmet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ovog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Ugovora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: </w:t>
      </w:r>
      <w:r>
        <w:rPr>
          <w:rFonts w:asciiTheme="minorHAnsi" w:hAnsiTheme="minorHAnsi" w:cstheme="minorHAnsi"/>
          <w:b/>
          <w:noProof/>
          <w:sz w:val="20"/>
          <w:lang w:val="sr-Latn-CS"/>
        </w:rPr>
        <w:t xml:space="preserve">Stručno osposobljavanje zaposlenih radnika 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(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daljem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tekstu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: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). </w:t>
      </w:r>
    </w:p>
    <w:p w:rsidR="0049276A" w:rsidRPr="00F42DC6" w:rsidRDefault="0049276A" w:rsidP="0049276A">
      <w:pPr>
        <w:rPr>
          <w:rFonts w:asciiTheme="minorHAnsi" w:eastAsia="Arial Unicode MS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Ovim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Ugovorom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uslugama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(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daljem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tekstu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: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Ugovor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)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Pružaoci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obavezuje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potrebe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Korisnika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izvrše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prema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zahtevima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uslovima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iz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Konkursne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dokumentacije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Naručioca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predmetnu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javnu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nabavku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Ponudi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Pružalaca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usluga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broj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_________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od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_______.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godine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Obrascu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strukture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cene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prihvaćenoj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tehničkoj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specifikaciji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koji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kao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prilozi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čine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sastavni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deo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ovog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Ugovora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>.</w:t>
      </w:r>
    </w:p>
    <w:p w:rsidR="0049276A" w:rsidRPr="00F42DC6" w:rsidRDefault="0049276A" w:rsidP="0049276A">
      <w:pPr>
        <w:shd w:val="clear" w:color="auto" w:fill="FFFFFF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Pružaoci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potpunosti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odgovaraju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izvršenje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svih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ovog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bez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obzira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učešće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podizvođača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49276A" w:rsidRPr="00F42DC6" w:rsidRDefault="0049276A" w:rsidP="0049276A">
      <w:pPr>
        <w:shd w:val="clear" w:color="auto" w:fill="FFFFFF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Pružaoci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će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podizvođaču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poveriti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izvršenje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dela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to</w:t>
      </w:r>
    </w:p>
    <w:p w:rsidR="0049276A" w:rsidRPr="00F42DC6" w:rsidRDefault="0049276A" w:rsidP="0049276A">
      <w:pPr>
        <w:shd w:val="clear" w:color="auto" w:fill="FFFFFF"/>
        <w:rPr>
          <w:rFonts w:asciiTheme="minorHAnsi" w:hAnsiTheme="minorHAnsi" w:cstheme="minorHAnsi"/>
          <w:noProof/>
          <w:sz w:val="20"/>
          <w:lang w:val="sr-Latn-CS"/>
        </w:rPr>
      </w:pPr>
      <w:r w:rsidRPr="00F42DC6">
        <w:rPr>
          <w:rFonts w:asciiTheme="minorHAnsi" w:hAnsiTheme="minorHAnsi" w:cstheme="minorHAnsi"/>
          <w:noProof/>
          <w:sz w:val="20"/>
          <w:lang w:val="sr-Latn-CS"/>
        </w:rPr>
        <w:t>____________________________________________________________________________________________________________________________________________(</w:t>
      </w:r>
      <w:r>
        <w:rPr>
          <w:rFonts w:asciiTheme="minorHAnsi" w:hAnsiTheme="minorHAnsi" w:cstheme="minorHAnsi"/>
          <w:noProof/>
          <w:sz w:val="20"/>
          <w:lang w:val="sr-Latn-CS"/>
        </w:rPr>
        <w:t>po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predmetu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ili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količini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vrednosti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ili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procentu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).</w:t>
      </w:r>
    </w:p>
    <w:p w:rsidR="0049276A" w:rsidRPr="00F42DC6" w:rsidRDefault="0049276A" w:rsidP="0049276A">
      <w:pPr>
        <w:shd w:val="clear" w:color="auto" w:fill="FFFFFF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Korisnik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će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neposredno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plaća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podizvođača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deo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on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izvršio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ukoliko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hd w:val="clear" w:color="auto" w:fill="FFFFFF"/>
          <w:lang w:val="sr-Latn-CS"/>
        </w:rPr>
        <w:t>podizvođač</w:t>
      </w:r>
      <w:r w:rsidRPr="00F42DC6">
        <w:rPr>
          <w:rFonts w:asciiTheme="minorHAnsi" w:hAnsiTheme="minorHAnsi" w:cstheme="minorHAnsi"/>
          <w:noProof/>
          <w:color w:val="000000"/>
          <w:sz w:val="20"/>
          <w:shd w:val="clear" w:color="auto" w:fill="FFFFFF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hd w:val="clear" w:color="auto" w:fill="FFFFFF"/>
          <w:lang w:val="sr-Latn-CS"/>
        </w:rPr>
        <w:t>zahteva</w:t>
      </w:r>
      <w:r w:rsidRPr="00F42DC6">
        <w:rPr>
          <w:rFonts w:asciiTheme="minorHAnsi" w:hAnsiTheme="minorHAnsi" w:cstheme="minorHAnsi"/>
          <w:noProof/>
          <w:color w:val="000000"/>
          <w:sz w:val="20"/>
          <w:shd w:val="clear" w:color="auto" w:fill="FFFFFF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hd w:val="clear" w:color="auto" w:fill="FFFFFF"/>
          <w:lang w:val="sr-Latn-CS"/>
        </w:rPr>
        <w:t>da</w:t>
      </w:r>
      <w:r w:rsidRPr="00F42DC6">
        <w:rPr>
          <w:rFonts w:asciiTheme="minorHAnsi" w:hAnsiTheme="minorHAnsi" w:cstheme="minorHAnsi"/>
          <w:noProof/>
          <w:color w:val="000000"/>
          <w:sz w:val="20"/>
          <w:shd w:val="clear" w:color="auto" w:fill="FFFFFF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hd w:val="clear" w:color="auto" w:fill="FFFFFF"/>
          <w:lang w:val="sr-Latn-CS"/>
        </w:rPr>
        <w:t>mu</w:t>
      </w:r>
      <w:r w:rsidRPr="00F42DC6">
        <w:rPr>
          <w:rFonts w:asciiTheme="minorHAnsi" w:hAnsiTheme="minorHAnsi" w:cstheme="minorHAnsi"/>
          <w:noProof/>
          <w:color w:val="000000"/>
          <w:sz w:val="20"/>
          <w:shd w:val="clear" w:color="auto" w:fill="FFFFFF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hd w:val="clear" w:color="auto" w:fill="FFFFFF"/>
          <w:lang w:val="sr-Latn-CS"/>
        </w:rPr>
        <w:t>se</w:t>
      </w:r>
      <w:r w:rsidRPr="00F42DC6">
        <w:rPr>
          <w:rFonts w:asciiTheme="minorHAnsi" w:hAnsiTheme="minorHAnsi" w:cstheme="minorHAnsi"/>
          <w:noProof/>
          <w:color w:val="000000"/>
          <w:sz w:val="20"/>
          <w:shd w:val="clear" w:color="auto" w:fill="FFFFFF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hd w:val="clear" w:color="auto" w:fill="FFFFFF"/>
          <w:lang w:val="sr-Latn-CS"/>
        </w:rPr>
        <w:t>dospela</w:t>
      </w:r>
      <w:r w:rsidRPr="00F42DC6">
        <w:rPr>
          <w:rFonts w:asciiTheme="minorHAnsi" w:hAnsiTheme="minorHAnsi" w:cstheme="minorHAnsi"/>
          <w:noProof/>
          <w:color w:val="000000"/>
          <w:sz w:val="20"/>
          <w:shd w:val="clear" w:color="auto" w:fill="FFFFFF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hd w:val="clear" w:color="auto" w:fill="FFFFFF"/>
          <w:lang w:val="sr-Latn-CS"/>
        </w:rPr>
        <w:t>potraživanja</w:t>
      </w:r>
      <w:r w:rsidRPr="00F42DC6">
        <w:rPr>
          <w:rFonts w:asciiTheme="minorHAnsi" w:hAnsiTheme="minorHAnsi" w:cstheme="minorHAnsi"/>
          <w:noProof/>
          <w:color w:val="000000"/>
          <w:sz w:val="20"/>
          <w:shd w:val="clear" w:color="auto" w:fill="FFFFFF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hd w:val="clear" w:color="auto" w:fill="FFFFFF"/>
          <w:lang w:val="sr-Latn-CS"/>
        </w:rPr>
        <w:t>plaćaju</w:t>
      </w:r>
      <w:r w:rsidRPr="00F42DC6">
        <w:rPr>
          <w:rFonts w:asciiTheme="minorHAnsi" w:hAnsiTheme="minorHAnsi" w:cstheme="minorHAnsi"/>
          <w:noProof/>
          <w:color w:val="000000"/>
          <w:sz w:val="20"/>
          <w:shd w:val="clear" w:color="auto" w:fill="FFFFFF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hd w:val="clear" w:color="auto" w:fill="FFFFFF"/>
          <w:lang w:val="sr-Latn-CS"/>
        </w:rPr>
        <w:t>neposredno</w:t>
      </w:r>
      <w:r w:rsidRPr="00F42DC6">
        <w:rPr>
          <w:rFonts w:asciiTheme="minorHAnsi" w:hAnsiTheme="minorHAnsi" w:cstheme="minorHAnsi"/>
          <w:noProof/>
          <w:color w:val="000000"/>
          <w:sz w:val="20"/>
          <w:shd w:val="clear" w:color="auto" w:fill="FFFFFF"/>
          <w:lang w:val="sr-Latn-CS"/>
        </w:rPr>
        <w:t>.</w:t>
      </w:r>
    </w:p>
    <w:p w:rsidR="0049276A" w:rsidRPr="00F42DC6" w:rsidRDefault="0049276A" w:rsidP="0049276A">
      <w:pPr>
        <w:rPr>
          <w:rFonts w:asciiTheme="minorHAnsi" w:eastAsia="Arial Unicode MS" w:hAnsiTheme="minorHAnsi" w:cstheme="minorHAnsi"/>
          <w:noProof/>
          <w:sz w:val="20"/>
          <w:lang w:val="sr-Latn-CS"/>
        </w:rPr>
      </w:pPr>
    </w:p>
    <w:p w:rsidR="0049276A" w:rsidRPr="00F42DC6" w:rsidRDefault="0049276A" w:rsidP="0049276A">
      <w:pPr>
        <w:rPr>
          <w:rFonts w:asciiTheme="minorHAnsi" w:eastAsia="Arial Unicode MS" w:hAnsiTheme="minorHAnsi" w:cstheme="minorHAnsi"/>
          <w:b/>
          <w:noProof/>
          <w:sz w:val="20"/>
          <w:lang w:val="sr-Latn-CS"/>
        </w:rPr>
      </w:pPr>
      <w:r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>CENA</w:t>
      </w:r>
    </w:p>
    <w:p w:rsidR="0049276A" w:rsidRPr="00F42DC6" w:rsidRDefault="0049276A" w:rsidP="0049276A">
      <w:pPr>
        <w:jc w:val="center"/>
        <w:rPr>
          <w:rFonts w:asciiTheme="minorHAnsi" w:eastAsia="Arial Unicode MS" w:hAnsiTheme="minorHAnsi" w:cstheme="minorHAnsi"/>
          <w:b/>
          <w:noProof/>
          <w:sz w:val="20"/>
          <w:lang w:val="sr-Latn-CS"/>
        </w:rPr>
      </w:pPr>
      <w:r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>Član</w:t>
      </w:r>
      <w:r w:rsidRPr="00F42DC6"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 xml:space="preserve"> 2.</w:t>
      </w:r>
    </w:p>
    <w:p w:rsidR="0049276A" w:rsidRPr="00F42DC6" w:rsidRDefault="0049276A" w:rsidP="0049276A">
      <w:pPr>
        <w:rPr>
          <w:rFonts w:asciiTheme="minorHAnsi" w:eastAsia="Arial Unicode MS" w:hAnsiTheme="minorHAnsi" w:cstheme="minorHAnsi"/>
          <w:noProof/>
          <w:sz w:val="20"/>
          <w:lang w:val="sr-Latn-CS"/>
        </w:rPr>
      </w:pPr>
      <w:r>
        <w:rPr>
          <w:rFonts w:asciiTheme="minorHAnsi" w:eastAsia="Arial Unicode MS" w:hAnsiTheme="minorHAnsi" w:cstheme="minorHAnsi"/>
          <w:noProof/>
          <w:sz w:val="20"/>
          <w:lang w:val="sr-Latn-CS"/>
        </w:rPr>
        <w:t>Ukupna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ugovorena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cena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iznosi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: _____________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RSD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bez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obračunatog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PDV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>-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a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. </w:t>
      </w:r>
    </w:p>
    <w:p w:rsidR="0049276A" w:rsidRPr="00F42DC6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PDV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obračunava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skladu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Zakonom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o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PDV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>-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važećim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Republici</w:t>
      </w:r>
      <w:r w:rsidRPr="00F42DC6">
        <w:rPr>
          <w:rFonts w:asciiTheme="minorHAnsi" w:eastAsia="Arial Unicode MS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lang w:val="sr-Latn-CS"/>
        </w:rPr>
        <w:t>Srbiji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49276A" w:rsidRPr="00F42DC6" w:rsidRDefault="0049276A" w:rsidP="0049276A">
      <w:pPr>
        <w:shd w:val="clear" w:color="auto" w:fill="FFFFFF"/>
        <w:rPr>
          <w:rFonts w:asciiTheme="minorHAnsi" w:hAnsiTheme="minorHAnsi" w:cstheme="minorHAnsi"/>
          <w:noProof/>
          <w:color w:val="909090"/>
          <w:sz w:val="20"/>
          <w:lang w:val="sr-Latn-CS"/>
        </w:rPr>
      </w:pP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cenu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uračunati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svi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troškovi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vezani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realizaciju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>.</w:t>
      </w:r>
    </w:p>
    <w:p w:rsidR="0049276A" w:rsidRDefault="0049276A" w:rsidP="0049276A">
      <w:pPr>
        <w:shd w:val="clear" w:color="auto" w:fill="FFFFFF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Cena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fiksna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odnosno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ne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može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menjati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sve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vreme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važenja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. </w:t>
      </w:r>
    </w:p>
    <w:p w:rsidR="0049276A" w:rsidRPr="00F42DC6" w:rsidRDefault="0049276A" w:rsidP="0049276A">
      <w:pPr>
        <w:shd w:val="clear" w:color="auto" w:fill="FFFFFF"/>
        <w:rPr>
          <w:rFonts w:asciiTheme="minorHAnsi" w:hAnsiTheme="minorHAnsi" w:cstheme="minorHAnsi"/>
          <w:noProof/>
          <w:color w:val="909090"/>
          <w:sz w:val="20"/>
          <w:lang w:val="sr-Latn-CS"/>
        </w:rPr>
      </w:pPr>
    </w:p>
    <w:p w:rsidR="0049276A" w:rsidRPr="00F42DC6" w:rsidRDefault="0049276A" w:rsidP="0049276A">
      <w:pPr>
        <w:rPr>
          <w:rFonts w:asciiTheme="minorHAnsi" w:eastAsia="Arial Unicode MS" w:hAnsiTheme="minorHAnsi" w:cstheme="minorHAnsi"/>
          <w:b/>
          <w:noProof/>
          <w:sz w:val="20"/>
          <w:lang w:val="sr-Latn-CS"/>
        </w:rPr>
      </w:pPr>
      <w:r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>NAČIN</w:t>
      </w:r>
      <w:r w:rsidRPr="00F42DC6"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>FAKTURISANJA</w:t>
      </w:r>
    </w:p>
    <w:p w:rsidR="0049276A" w:rsidRPr="00F42DC6" w:rsidRDefault="0049276A" w:rsidP="0049276A">
      <w:pPr>
        <w:jc w:val="center"/>
        <w:rPr>
          <w:rFonts w:asciiTheme="minorHAnsi" w:eastAsia="Arial Unicode MS" w:hAnsiTheme="minorHAnsi" w:cstheme="minorHAnsi"/>
          <w:b/>
          <w:noProof/>
          <w:sz w:val="20"/>
          <w:lang w:val="sr-Latn-CS"/>
        </w:rPr>
      </w:pPr>
      <w:r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>Član</w:t>
      </w:r>
      <w:r w:rsidRPr="00F42DC6"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 xml:space="preserve"> 3.</w:t>
      </w:r>
    </w:p>
    <w:p w:rsidR="0049276A" w:rsidRPr="00F42DC6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Račun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treba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sadrži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sve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elemente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predviđene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odredbama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člana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42. </w:t>
      </w:r>
      <w:r>
        <w:rPr>
          <w:rFonts w:asciiTheme="minorHAnsi" w:hAnsiTheme="minorHAnsi" w:cstheme="minorHAnsi"/>
          <w:noProof/>
          <w:sz w:val="20"/>
          <w:lang w:val="sr-Latn-CS"/>
        </w:rPr>
        <w:t>Zakona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PDV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-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važećim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Republici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Srbiji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mora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glasi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Korisnika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: </w:t>
      </w:r>
      <w:r>
        <w:rPr>
          <w:rFonts w:asciiTheme="minorHAnsi" w:hAnsiTheme="minorHAnsi" w:cstheme="minorHAnsi"/>
          <w:noProof/>
          <w:sz w:val="20"/>
          <w:lang w:val="sr-Latn-CS"/>
        </w:rPr>
        <w:t>Opšta bolnica Pirot, adresa: ul. Vojvode Momčila bb, 18300 Pirot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PIB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broj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obaveznim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prilozima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: </w:t>
      </w:r>
      <w:r>
        <w:rPr>
          <w:rFonts w:asciiTheme="minorHAnsi" w:hAnsiTheme="minorHAnsi" w:cstheme="minorHAnsi"/>
          <w:noProof/>
          <w:sz w:val="20"/>
          <w:lang w:val="sr-Latn-CS"/>
        </w:rPr>
        <w:t>obostrano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potpisan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Zapisnik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kvalitativnom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kvantitativnom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prijemu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Pr="00F42DC6">
        <w:rPr>
          <w:rFonts w:asciiTheme="minorHAnsi" w:eastAsia="Calibri" w:hAnsiTheme="minorHAnsi" w:cstheme="minorHAnsi"/>
          <w:noProof/>
          <w:sz w:val="20"/>
          <w:lang w:val="sr-Latn-CS"/>
        </w:rPr>
        <w:t>(</w:t>
      </w:r>
      <w:r>
        <w:rPr>
          <w:rFonts w:asciiTheme="minorHAnsi" w:eastAsia="Calibri" w:hAnsiTheme="minorHAnsi" w:cstheme="minorHAnsi"/>
          <w:noProof/>
          <w:sz w:val="20"/>
          <w:lang w:val="sr-Latn-CS"/>
        </w:rPr>
        <w:t>bez</w:t>
      </w:r>
      <w:r w:rsidRPr="00F42DC6">
        <w:rPr>
          <w:rFonts w:asciiTheme="minorHAnsi" w:eastAsia="Calibr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lang w:val="sr-Latn-CS"/>
        </w:rPr>
        <w:t>primedbi</w:t>
      </w:r>
      <w:r w:rsidRPr="00F42DC6">
        <w:rPr>
          <w:rFonts w:asciiTheme="minorHAnsi" w:eastAsia="Calibri" w:hAnsiTheme="minorHAnsi" w:cstheme="minorHAnsi"/>
          <w:noProof/>
          <w:sz w:val="20"/>
          <w:lang w:val="sr-Latn-CS"/>
        </w:rPr>
        <w:t>).</w:t>
      </w:r>
    </w:p>
    <w:p w:rsidR="0049276A" w:rsidRPr="00F42DC6" w:rsidRDefault="0049276A" w:rsidP="0049276A">
      <w:pPr>
        <w:rPr>
          <w:rFonts w:asciiTheme="minorHAnsi" w:eastAsia="Arial Unicode MS" w:hAnsiTheme="minorHAnsi" w:cstheme="minorHAnsi"/>
          <w:b/>
          <w:noProof/>
          <w:sz w:val="20"/>
          <w:lang w:val="sr-Latn-CS"/>
        </w:rPr>
      </w:pPr>
      <w:r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>NAČIN</w:t>
      </w:r>
      <w:r w:rsidRPr="00F42DC6"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>PLAĆANJA</w:t>
      </w:r>
    </w:p>
    <w:p w:rsidR="0049276A" w:rsidRPr="00F42DC6" w:rsidRDefault="0049276A" w:rsidP="0049276A">
      <w:pPr>
        <w:jc w:val="center"/>
        <w:rPr>
          <w:rFonts w:asciiTheme="minorHAnsi" w:eastAsia="Arial Unicode MS" w:hAnsiTheme="minorHAnsi" w:cstheme="minorHAnsi"/>
          <w:b/>
          <w:noProof/>
          <w:sz w:val="20"/>
          <w:lang w:val="sr-Latn-CS"/>
        </w:rPr>
      </w:pPr>
      <w:r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>Član</w:t>
      </w:r>
      <w:r w:rsidRPr="00F42DC6"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 xml:space="preserve"> 4</w:t>
      </w:r>
    </w:p>
    <w:p w:rsidR="0049276A" w:rsidRPr="00F42DC6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Korisnik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obavezuje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Pružaocu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plati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izvršenu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dinarskom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doznakom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, </w:t>
      </w:r>
      <w:r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sledeći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način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:</w:t>
      </w:r>
    </w:p>
    <w:p w:rsidR="0049276A" w:rsidRPr="00F42DC6" w:rsidRDefault="0049276A" w:rsidP="0049276A">
      <w:pPr>
        <w:pStyle w:val="KDParagraf"/>
        <w:spacing w:before="0"/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Plaćanje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se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vrši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odloženo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roku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do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45 (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slovima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: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četrdesetpet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)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dana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od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dana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prijema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ispravnog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računa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,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izdatog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na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osnovu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o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bostrano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potpisanog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Zapisnika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kvalitativnom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kvantitativnom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prijemu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(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bez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primedbi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).</w:t>
      </w:r>
    </w:p>
    <w:p w:rsidR="0049276A" w:rsidRPr="00F42DC6" w:rsidRDefault="0049276A" w:rsidP="0049276A">
      <w:pP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</w:pP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Na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osnovu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člana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131.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tačka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5.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Zakona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o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javnim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nabavkama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Pružalac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je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dužan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nakon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svakog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pojedinačnog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plaćanja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od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strane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naručioca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roku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od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60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dana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,  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dostavi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dokaze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(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potvrda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banke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o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izvršenom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prenosu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sredstava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na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račun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podizvođača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)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kao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izjavu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podizvođača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je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pružalac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izvršio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plaćanje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podizvođaču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njegovih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potraživanja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.</w:t>
      </w:r>
    </w:p>
    <w:p w:rsidR="0049276A" w:rsidRPr="00F42DC6" w:rsidRDefault="0049276A" w:rsidP="0049276A">
      <w:pP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</w:pP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slučaju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pružalac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ne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dostavi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navedene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dokaze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izjavu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podizvođača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 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roku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od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60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dana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naručilac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je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dužan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dostavi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Kancelariji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javne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nabavke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 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predlog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pokretanje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prekršajnog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postupka</w:t>
      </w:r>
      <w:r w:rsidRPr="00F42DC6">
        <w:rPr>
          <w:rFonts w:asciiTheme="minorHAnsi" w:hAnsiTheme="minorHAnsi" w:cstheme="minorHAnsi"/>
          <w:bCs/>
          <w:i/>
          <w:noProof/>
          <w:color w:val="FF0000"/>
          <w:sz w:val="20"/>
          <w:lang w:val="sr-Latn-CS"/>
        </w:rPr>
        <w:t>.  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color w:val="FF0000"/>
          <w:sz w:val="20"/>
          <w:szCs w:val="20"/>
          <w:lang w:val="sr-Latn-CS"/>
        </w:rPr>
      </w:pP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Obaveze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ovom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dospevaju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narednoj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godini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Korisnik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će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realizovati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najviše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iznosa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sredstava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koja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će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tu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namenu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biti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odobrena. </w:t>
      </w:r>
    </w:p>
    <w:p w:rsidR="0049276A" w:rsidRPr="00F42DC6" w:rsidRDefault="0049276A" w:rsidP="0049276A">
      <w:pPr>
        <w:pStyle w:val="KDParagraf"/>
        <w:spacing w:before="0"/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</w:pPr>
    </w:p>
    <w:p w:rsidR="0049276A" w:rsidRPr="00F42DC6" w:rsidRDefault="0049276A" w:rsidP="0049276A">
      <w:pPr>
        <w:shd w:val="clear" w:color="auto" w:fill="FFFFFF"/>
        <w:rPr>
          <w:rFonts w:asciiTheme="minorHAnsi" w:hAnsiTheme="minorHAnsi" w:cstheme="minorHAnsi"/>
          <w:noProof/>
          <w:color w:val="909090"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  <w:t>ROK</w:t>
      </w:r>
      <w:r w:rsidRPr="00F42DC6"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  <w:t>MESTO</w:t>
      </w:r>
      <w:r w:rsidRPr="00F42DC6"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  <w:t>PRUŽANJA</w:t>
      </w:r>
      <w:r w:rsidRPr="00F42DC6"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  <w:t>USLUGE</w:t>
      </w:r>
    </w:p>
    <w:p w:rsidR="0049276A" w:rsidRPr="00F42DC6" w:rsidRDefault="0049276A" w:rsidP="0049276A">
      <w:pPr>
        <w:jc w:val="center"/>
        <w:rPr>
          <w:rFonts w:asciiTheme="minorHAnsi" w:eastAsia="Arial Unicode MS" w:hAnsiTheme="minorHAnsi" w:cstheme="minorHAnsi"/>
          <w:b/>
          <w:noProof/>
          <w:sz w:val="20"/>
          <w:lang w:val="sr-Latn-CS"/>
        </w:rPr>
      </w:pPr>
      <w:r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>Član</w:t>
      </w:r>
      <w:r w:rsidRPr="00F42DC6">
        <w:rPr>
          <w:rFonts w:asciiTheme="minorHAnsi" w:eastAsia="Arial Unicode MS" w:hAnsiTheme="minorHAnsi" w:cstheme="minorHAnsi"/>
          <w:b/>
          <w:noProof/>
          <w:sz w:val="20"/>
          <w:lang w:val="sr-Latn-CS"/>
        </w:rPr>
        <w:t xml:space="preserve"> 5</w:t>
      </w:r>
    </w:p>
    <w:p w:rsidR="0049276A" w:rsidRPr="00F42DC6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Rok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izvršenja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pozivu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Izabranog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ponuđača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definiše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period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održavanja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kursa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roku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važenja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Ako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Pružalac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ispuni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obavezu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roku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Korisnik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će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mu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ostaviti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primeren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naknadni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rok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ispunjenje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slučaju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će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Pružalac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platiti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ugovornu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kaznu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visini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određenoj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ovim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tabs>
          <w:tab w:val="left" w:pos="9090"/>
        </w:tabs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Ako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Pružalac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ispuni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naknadnom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roku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Korisnik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će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realizovati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svoja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prava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ispunjenje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ugovornih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odnosno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povraćaj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avansa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49276A" w:rsidRPr="00F42DC6" w:rsidRDefault="0049276A" w:rsidP="0049276A">
      <w:pPr>
        <w:tabs>
          <w:tab w:val="left" w:pos="9090"/>
        </w:tabs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Pružalac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obavezuje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ugovorenu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izvrši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mestu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utvrđenom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konkursnoj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dokumentaciji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:</w:t>
      </w:r>
    </w:p>
    <w:p w:rsidR="0049276A" w:rsidRPr="00F42DC6" w:rsidRDefault="0049276A" w:rsidP="0049276A">
      <w:pPr>
        <w:pStyle w:val="Heading1"/>
        <w:spacing w:after="240" w:line="276" w:lineRule="auto"/>
        <w:rPr>
          <w:rFonts w:asciiTheme="minorHAnsi" w:hAnsiTheme="minorHAnsi" w:cstheme="minorHAnsi"/>
          <w:noProof/>
          <w:sz w:val="20"/>
          <w:szCs w:val="20"/>
          <w:lang w:val="sr-Latn-CS" w:eastAsia="zh-CN"/>
        </w:rPr>
      </w:pP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Mesto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pružanja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usluga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: </w:t>
      </w:r>
      <w:r w:rsidR="009158DE">
        <w:rPr>
          <w:rFonts w:asciiTheme="minorHAnsi" w:hAnsiTheme="minorHAnsi" w:cstheme="minorHAnsi"/>
          <w:b w:val="0"/>
          <w:noProof/>
          <w:sz w:val="20"/>
          <w:szCs w:val="20"/>
          <w:lang w:val="sr-Latn-CS" w:eastAsia="zh-CN"/>
        </w:rPr>
        <w:t>Opšta bolnica Pirot</w:t>
      </w:r>
      <w:r w:rsidRPr="00F42DC6">
        <w:rPr>
          <w:rFonts w:asciiTheme="minorHAnsi" w:hAnsiTheme="minorHAnsi" w:cstheme="minorHAnsi"/>
          <w:b w:val="0"/>
          <w:noProof/>
          <w:sz w:val="20"/>
          <w:szCs w:val="20"/>
          <w:lang w:val="sr-Latn-CS" w:eastAsia="zh-CN"/>
        </w:rPr>
        <w:t>.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 w:eastAsia="zh-CN"/>
        </w:rPr>
        <w:t xml:space="preserve">   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UGOVORNA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KAZNA</w:t>
      </w:r>
    </w:p>
    <w:p w:rsidR="0049276A" w:rsidRPr="00F42DC6" w:rsidRDefault="0049276A" w:rsidP="0049276A">
      <w:pPr>
        <w:pStyle w:val="KDParagraf"/>
        <w:spacing w:before="0"/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Član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6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noProof/>
          <w:sz w:val="20"/>
          <w:szCs w:val="20"/>
          <w:lang w:val="sr-Latn-CS"/>
        </w:rPr>
        <w:lastRenderedPageBreak/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slučaju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svojom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krivicom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izvrše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roku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Pružaoci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dužni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plate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Korisniku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ugovornu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kaznu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iznosu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0,2%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ukupne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cene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iz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člana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2.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stav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1.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ovog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svaki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započeti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dan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kašnjenja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maksimalnom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iznosu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10%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cene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iz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člana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2.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stav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1.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ovog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bez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poreza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dodatu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vrednost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. 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Plaćanje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penala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skladu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prethodnim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stavom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dospeva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roku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8 (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slovima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: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osam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)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dana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dana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izdavanja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računa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strane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Korisnika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Ukoliko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Korisnik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usled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kašnjenja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iz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st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.1.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ovog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člana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pretrpi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štetu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koja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veća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iznosa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tih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penala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ima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pravo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naknadu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razlike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između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pretrpljene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štete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celosti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isplaćenih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penala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tabs>
          <w:tab w:val="left" w:pos="9090"/>
        </w:tabs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Pružaoci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oslobađaju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kazne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kad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neurednog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ispunjenja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došlo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zbog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uzroka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oni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nisu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odgovorni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49276A" w:rsidRPr="00F42DC6" w:rsidRDefault="0049276A" w:rsidP="0049276A">
      <w:pPr>
        <w:shd w:val="clear" w:color="auto" w:fill="FFFFFF"/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</w:pPr>
    </w:p>
    <w:p w:rsidR="0049276A" w:rsidRPr="00F42DC6" w:rsidRDefault="0049276A" w:rsidP="0049276A">
      <w:pPr>
        <w:shd w:val="clear" w:color="auto" w:fill="FFFFFF"/>
        <w:rPr>
          <w:rFonts w:asciiTheme="minorHAnsi" w:hAnsiTheme="minorHAnsi" w:cstheme="minorHAnsi"/>
          <w:noProof/>
          <w:color w:val="909090"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  <w:t>SREDSTVA</w:t>
      </w:r>
      <w:r w:rsidRPr="00F42DC6"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  <w:t>OBEZBEĐENJA</w:t>
      </w:r>
    </w:p>
    <w:p w:rsidR="0049276A" w:rsidRPr="00F42DC6" w:rsidRDefault="0049276A" w:rsidP="0049276A">
      <w:pPr>
        <w:rPr>
          <w:rFonts w:asciiTheme="minorHAnsi" w:hAnsiTheme="minorHAnsi" w:cstheme="minorHAnsi"/>
          <w:b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Sredstvo</w:t>
      </w:r>
      <w:r w:rsidRPr="00F42DC6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0"/>
          <w:lang w:val="sr-Latn-CS"/>
        </w:rPr>
        <w:t>obezbeđenja</w:t>
      </w:r>
      <w:r w:rsidRPr="00F42DC6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lang w:val="sr-Latn-CS"/>
        </w:rPr>
        <w:t>ispunjenje</w:t>
      </w:r>
      <w:r w:rsidRPr="00F42DC6">
        <w:rPr>
          <w:rFonts w:asciiTheme="minorHAnsi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lang w:val="sr-Latn-CS"/>
        </w:rPr>
        <w:t>ugovornih</w:t>
      </w:r>
      <w:r w:rsidRPr="00F42DC6">
        <w:rPr>
          <w:rFonts w:asciiTheme="minorHAnsi" w:hAnsiTheme="minorHAnsi" w:cstheme="minorHAnsi"/>
          <w:b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lang w:val="sr-Latn-CS"/>
        </w:rPr>
        <w:t>obaveza</w:t>
      </w:r>
      <w:r w:rsidRPr="00F42DC6">
        <w:rPr>
          <w:rFonts w:asciiTheme="minorHAnsi" w:hAnsiTheme="minorHAnsi" w:cstheme="minorHAnsi"/>
          <w:b/>
          <w:noProof/>
          <w:sz w:val="20"/>
          <w:lang w:val="sr-Latn-CS"/>
        </w:rPr>
        <w:t xml:space="preserve"> </w:t>
      </w:r>
    </w:p>
    <w:p w:rsidR="0049276A" w:rsidRPr="00F42DC6" w:rsidRDefault="0049276A" w:rsidP="0049276A">
      <w:pPr>
        <w:shd w:val="clear" w:color="auto" w:fill="FFFFFF"/>
        <w:jc w:val="center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  <w:t>Član</w:t>
      </w:r>
      <w:r w:rsidRPr="00F42DC6"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  <w:t xml:space="preserve"> 7.</w:t>
      </w:r>
    </w:p>
    <w:p w:rsidR="0049276A" w:rsidRPr="00F42DC6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Pružalac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obavezan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Korisniku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dostavi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trenutku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zaključenja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kao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sredstvo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obezbeđenja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ispunjenje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ugovornih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:</w:t>
      </w:r>
    </w:p>
    <w:p w:rsidR="0049276A" w:rsidRPr="00F42DC6" w:rsidRDefault="0049276A" w:rsidP="0049276A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eastAsia="TimesNewRomanPSMT" w:hAnsiTheme="minorHAnsi" w:cstheme="minorHAnsi"/>
          <w:iCs/>
          <w:noProof/>
          <w:sz w:val="20"/>
          <w:lang w:val="sr-Latn-CS"/>
        </w:rPr>
        <w:t>blanko</w:t>
      </w:r>
      <w:r w:rsidRPr="00F42DC6">
        <w:rPr>
          <w:rFonts w:asciiTheme="minorHAnsi" w:eastAsia="TimesNewRomanPSMT" w:hAnsiTheme="minorHAnsi" w:cstheme="minorHAnsi"/>
          <w:iCs/>
          <w:noProof/>
          <w:sz w:val="20"/>
          <w:lang w:val="sr-Latn-CS"/>
        </w:rPr>
        <w:t xml:space="preserve"> </w:t>
      </w:r>
      <w:r>
        <w:rPr>
          <w:rFonts w:asciiTheme="minorHAnsi" w:eastAsia="TimesNewRomanPSMT" w:hAnsiTheme="minorHAnsi" w:cstheme="minorHAnsi"/>
          <w:iCs/>
          <w:noProof/>
          <w:sz w:val="20"/>
          <w:lang w:val="sr-Latn-CS"/>
        </w:rPr>
        <w:t>sopstvenu</w:t>
      </w:r>
      <w:r w:rsidRPr="00F42DC6">
        <w:rPr>
          <w:rFonts w:asciiTheme="minorHAnsi" w:eastAsia="TimesNewRomanPSMT" w:hAnsiTheme="minorHAnsi" w:cstheme="minorHAnsi"/>
          <w:iCs/>
          <w:noProof/>
          <w:sz w:val="20"/>
          <w:lang w:val="sr-Latn-CS"/>
        </w:rPr>
        <w:t xml:space="preserve"> </w:t>
      </w:r>
      <w:r>
        <w:rPr>
          <w:rFonts w:asciiTheme="minorHAnsi" w:eastAsia="TimesNewRomanPSMT" w:hAnsiTheme="minorHAnsi" w:cstheme="minorHAnsi"/>
          <w:iCs/>
          <w:noProof/>
          <w:sz w:val="20"/>
          <w:lang w:val="sr-Latn-CS"/>
        </w:rPr>
        <w:t>menicu</w:t>
      </w:r>
      <w:r w:rsidRPr="00F42DC6">
        <w:rPr>
          <w:rFonts w:asciiTheme="minorHAnsi" w:eastAsia="TimesNewRomanPSMT" w:hAnsiTheme="minorHAnsi" w:cstheme="minorHAnsi"/>
          <w:iCs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:</w:t>
      </w:r>
    </w:p>
    <w:p w:rsidR="0049276A" w:rsidRPr="00F42DC6" w:rsidRDefault="0049276A" w:rsidP="0049276A">
      <w:pPr>
        <w:numPr>
          <w:ilvl w:val="0"/>
          <w:numId w:val="13"/>
        </w:numPr>
        <w:spacing w:before="120"/>
        <w:ind w:left="1710"/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izdata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klauzulom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„</w:t>
      </w:r>
      <w:r>
        <w:rPr>
          <w:rFonts w:asciiTheme="minorHAnsi" w:hAnsiTheme="minorHAnsi" w:cstheme="minorHAnsi"/>
          <w:noProof/>
          <w:sz w:val="20"/>
          <w:lang w:val="sr-Latn-CS"/>
        </w:rPr>
        <w:t>bez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protesta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“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„</w:t>
      </w:r>
      <w:r>
        <w:rPr>
          <w:rFonts w:asciiTheme="minorHAnsi" w:hAnsiTheme="minorHAnsi" w:cstheme="minorHAnsi"/>
          <w:noProof/>
          <w:sz w:val="20"/>
          <w:lang w:val="sr-Latn-CS"/>
        </w:rPr>
        <w:t>bez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izveštaja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“ </w:t>
      </w:r>
      <w:r>
        <w:rPr>
          <w:rFonts w:asciiTheme="minorHAnsi" w:hAnsiTheme="minorHAnsi" w:cstheme="minorHAnsi"/>
          <w:noProof/>
          <w:sz w:val="20"/>
          <w:lang w:val="sr-Latn-CS"/>
        </w:rPr>
        <w:t>potpisana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overena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zakonskog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zastupnika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ili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lica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ovlašćenju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 </w:t>
      </w:r>
      <w:r>
        <w:rPr>
          <w:rFonts w:asciiTheme="minorHAnsi" w:hAnsiTheme="minorHAnsi" w:cstheme="minorHAnsi"/>
          <w:noProof/>
          <w:sz w:val="20"/>
          <w:lang w:val="sr-Latn-CS"/>
        </w:rPr>
        <w:t>zakonskog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zastupnika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način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propisuje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Zakon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("</w:t>
      </w:r>
      <w:r>
        <w:rPr>
          <w:rFonts w:asciiTheme="minorHAnsi" w:hAnsiTheme="minorHAnsi" w:cstheme="minorHAnsi"/>
          <w:noProof/>
          <w:sz w:val="20"/>
          <w:lang w:val="sr-Latn-CS"/>
        </w:rPr>
        <w:t>Sl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  <w:r>
        <w:rPr>
          <w:rFonts w:asciiTheme="minorHAnsi" w:hAnsiTheme="minorHAnsi" w:cstheme="minorHAnsi"/>
          <w:noProof/>
          <w:sz w:val="20"/>
          <w:lang w:val="sr-Latn-CS"/>
        </w:rPr>
        <w:t>list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FNRJ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" </w:t>
      </w:r>
      <w:r>
        <w:rPr>
          <w:rFonts w:asciiTheme="minorHAnsi" w:hAnsiTheme="minorHAnsi" w:cstheme="minorHAnsi"/>
          <w:noProof/>
          <w:sz w:val="20"/>
          <w:lang w:val="sr-Latn-CS"/>
        </w:rPr>
        <w:t>br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. 104/46, "</w:t>
      </w:r>
      <w:r>
        <w:rPr>
          <w:rFonts w:asciiTheme="minorHAnsi" w:hAnsiTheme="minorHAnsi" w:cstheme="minorHAnsi"/>
          <w:noProof/>
          <w:sz w:val="20"/>
          <w:lang w:val="sr-Latn-CS"/>
        </w:rPr>
        <w:t>Sl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  <w:r>
        <w:rPr>
          <w:rFonts w:asciiTheme="minorHAnsi" w:hAnsiTheme="minorHAnsi" w:cstheme="minorHAnsi"/>
          <w:noProof/>
          <w:sz w:val="20"/>
          <w:lang w:val="sr-Latn-CS"/>
        </w:rPr>
        <w:t>list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SFRJ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" </w:t>
      </w:r>
      <w:r>
        <w:rPr>
          <w:rFonts w:asciiTheme="minorHAnsi" w:hAnsiTheme="minorHAnsi" w:cstheme="minorHAnsi"/>
          <w:noProof/>
          <w:sz w:val="20"/>
          <w:lang w:val="sr-Latn-CS"/>
        </w:rPr>
        <w:t>br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. 16/65, 54/70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57/89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"</w:t>
      </w:r>
      <w:r>
        <w:rPr>
          <w:rFonts w:asciiTheme="minorHAnsi" w:hAnsiTheme="minorHAnsi" w:cstheme="minorHAnsi"/>
          <w:noProof/>
          <w:sz w:val="20"/>
          <w:lang w:val="sr-Latn-CS"/>
        </w:rPr>
        <w:t>Sl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  <w:r>
        <w:rPr>
          <w:rFonts w:asciiTheme="minorHAnsi" w:hAnsiTheme="minorHAnsi" w:cstheme="minorHAnsi"/>
          <w:noProof/>
          <w:sz w:val="20"/>
          <w:lang w:val="sr-Latn-CS"/>
        </w:rPr>
        <w:t>list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SRJ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" </w:t>
      </w:r>
      <w:r>
        <w:rPr>
          <w:rFonts w:asciiTheme="minorHAnsi" w:hAnsiTheme="minorHAnsi" w:cstheme="minorHAnsi"/>
          <w:noProof/>
          <w:sz w:val="20"/>
          <w:lang w:val="sr-Latn-CS"/>
        </w:rPr>
        <w:t>br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. 46/96, </w:t>
      </w:r>
      <w:r>
        <w:rPr>
          <w:rFonts w:asciiTheme="minorHAnsi" w:hAnsiTheme="minorHAnsi" w:cstheme="minorHAnsi"/>
          <w:noProof/>
          <w:sz w:val="20"/>
          <w:lang w:val="sr-Latn-CS"/>
        </w:rPr>
        <w:t>Sl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  <w:r>
        <w:rPr>
          <w:rFonts w:asciiTheme="minorHAnsi" w:hAnsiTheme="minorHAnsi" w:cstheme="minorHAnsi"/>
          <w:noProof/>
          <w:sz w:val="20"/>
          <w:lang w:val="sr-Latn-CS"/>
        </w:rPr>
        <w:t>list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SCG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br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. 01/03 </w:t>
      </w:r>
      <w:r>
        <w:rPr>
          <w:rFonts w:asciiTheme="minorHAnsi" w:hAnsiTheme="minorHAnsi" w:cstheme="minorHAnsi"/>
          <w:noProof/>
          <w:sz w:val="20"/>
          <w:lang w:val="sr-Latn-CS"/>
        </w:rPr>
        <w:t>Ust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  <w:r>
        <w:rPr>
          <w:rFonts w:asciiTheme="minorHAnsi" w:hAnsiTheme="minorHAnsi" w:cstheme="minorHAnsi"/>
          <w:noProof/>
          <w:sz w:val="20"/>
          <w:lang w:val="sr-Latn-CS"/>
        </w:rPr>
        <w:t>povelja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)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Zakon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platnim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uslugama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 ( </w:t>
      </w:r>
      <w:r>
        <w:rPr>
          <w:rFonts w:asciiTheme="minorHAnsi" w:hAnsiTheme="minorHAnsi" w:cstheme="minorHAnsi"/>
          <w:noProof/>
          <w:sz w:val="20"/>
          <w:lang w:val="sr-Latn-CS"/>
        </w:rPr>
        <w:t>Sl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  <w:r>
        <w:rPr>
          <w:rFonts w:asciiTheme="minorHAnsi" w:hAnsiTheme="minorHAnsi" w:cstheme="minorHAnsi"/>
          <w:noProof/>
          <w:sz w:val="20"/>
          <w:lang w:val="sr-Latn-CS"/>
        </w:rPr>
        <w:t>glasnik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.</w:t>
      </w:r>
      <w:r>
        <w:rPr>
          <w:rFonts w:asciiTheme="minorHAnsi" w:hAnsiTheme="minorHAnsi" w:cstheme="minorHAnsi"/>
          <w:noProof/>
          <w:sz w:val="20"/>
          <w:lang w:val="sr-Latn-CS"/>
        </w:rPr>
        <w:t>RS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.</w:t>
      </w:r>
      <w:r>
        <w:rPr>
          <w:rFonts w:asciiTheme="minorHAnsi" w:hAnsiTheme="minorHAnsi" w:cstheme="minorHAnsi"/>
          <w:noProof/>
          <w:sz w:val="20"/>
          <w:lang w:val="sr-Latn-CS"/>
        </w:rPr>
        <w:t>broj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139/2014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44/2018)</w:t>
      </w:r>
    </w:p>
    <w:p w:rsidR="0049276A" w:rsidRPr="00F42DC6" w:rsidRDefault="0049276A" w:rsidP="0049276A">
      <w:pPr>
        <w:numPr>
          <w:ilvl w:val="0"/>
          <w:numId w:val="13"/>
        </w:numPr>
        <w:spacing w:before="120"/>
        <w:ind w:left="1710"/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evidentirana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Registru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ovlašćenja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koga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vodi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Narodna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banka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Srbije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skladu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Odlukom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bližim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uslovima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sadržini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načinu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vođenja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registra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ovlašćenja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(„</w:t>
      </w:r>
      <w:r>
        <w:rPr>
          <w:rFonts w:asciiTheme="minorHAnsi" w:hAnsiTheme="minorHAnsi" w:cstheme="minorHAnsi"/>
          <w:noProof/>
          <w:sz w:val="20"/>
          <w:lang w:val="sr-Latn-CS"/>
        </w:rPr>
        <w:t>Sl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  <w:r>
        <w:rPr>
          <w:rFonts w:asciiTheme="minorHAnsi" w:hAnsiTheme="minorHAnsi" w:cstheme="minorHAnsi"/>
          <w:noProof/>
          <w:sz w:val="20"/>
          <w:lang w:val="sr-Latn-CS"/>
        </w:rPr>
        <w:t>glasnik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RS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“ </w:t>
      </w:r>
      <w:r>
        <w:rPr>
          <w:rFonts w:asciiTheme="minorHAnsi" w:hAnsiTheme="minorHAnsi" w:cstheme="minorHAnsi"/>
          <w:noProof/>
          <w:sz w:val="20"/>
          <w:lang w:val="sr-Latn-CS"/>
        </w:rPr>
        <w:t>br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. 56/11, 80/15, 76/2016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82/2017)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dokumentuje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overenim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zahtevom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poslovnoj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banci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registruje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određenim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serijskim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brojem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osnovom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osnovu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koga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izdaje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menično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ovlašćenje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(</w:t>
      </w:r>
      <w:r>
        <w:rPr>
          <w:rFonts w:asciiTheme="minorHAnsi" w:hAnsiTheme="minorHAnsi" w:cstheme="minorHAnsi"/>
          <w:noProof/>
          <w:sz w:val="20"/>
          <w:lang w:val="sr-Latn-CS"/>
        </w:rPr>
        <w:t>broj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JN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), </w:t>
      </w:r>
      <w:r>
        <w:rPr>
          <w:rFonts w:asciiTheme="minorHAnsi" w:hAnsiTheme="minorHAnsi" w:cstheme="minorHAnsi"/>
          <w:noProof/>
          <w:sz w:val="20"/>
          <w:lang w:val="sr-Latn-CS"/>
        </w:rPr>
        <w:t>uključujući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iznos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osnova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(</w:t>
      </w:r>
      <w:r>
        <w:rPr>
          <w:rFonts w:asciiTheme="minorHAnsi" w:hAnsiTheme="minorHAnsi" w:cstheme="minorHAnsi"/>
          <w:noProof/>
          <w:sz w:val="20"/>
          <w:lang w:val="sr-Latn-CS"/>
        </w:rPr>
        <w:t>tačka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4. </w:t>
      </w:r>
      <w:r>
        <w:rPr>
          <w:rFonts w:asciiTheme="minorHAnsi" w:hAnsiTheme="minorHAnsi" w:cstheme="minorHAnsi"/>
          <w:noProof/>
          <w:sz w:val="20"/>
          <w:lang w:val="sr-Latn-CS"/>
        </w:rPr>
        <w:t>stav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2. </w:t>
      </w:r>
      <w:r>
        <w:rPr>
          <w:rFonts w:asciiTheme="minorHAnsi" w:hAnsiTheme="minorHAnsi" w:cstheme="minorHAnsi"/>
          <w:noProof/>
          <w:sz w:val="20"/>
          <w:lang w:val="sr-Latn-CS"/>
        </w:rPr>
        <w:t>Odluke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).</w:t>
      </w:r>
    </w:p>
    <w:p w:rsidR="0049276A" w:rsidRPr="00F42DC6" w:rsidRDefault="0049276A" w:rsidP="0049276A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Menično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pismo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– </w:t>
      </w:r>
      <w:r>
        <w:rPr>
          <w:rFonts w:asciiTheme="minorHAnsi" w:hAnsiTheme="minorHAnsi" w:cstheme="minorHAnsi"/>
          <w:noProof/>
          <w:sz w:val="20"/>
          <w:lang w:val="sr-Latn-CS"/>
        </w:rPr>
        <w:t>ovlašćenje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kojim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Pružalac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ovlašćuje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Korisnika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može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naplatiti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 w:eastAsia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 w:eastAsia="sr-Latn-CS"/>
        </w:rPr>
        <w:t>koja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 w:eastAsia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 w:eastAsia="sr-Latn-CS"/>
        </w:rPr>
        <w:t>je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 w:eastAsia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 w:eastAsia="sr-Latn-CS"/>
        </w:rPr>
        <w:t>neopoziva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 w:eastAsia="sr-Latn-CS"/>
        </w:rPr>
        <w:t xml:space="preserve">, </w:t>
      </w:r>
      <w:r>
        <w:rPr>
          <w:rFonts w:asciiTheme="minorHAnsi" w:hAnsiTheme="minorHAnsi" w:cstheme="minorHAnsi"/>
          <w:noProof/>
          <w:color w:val="000000"/>
          <w:sz w:val="20"/>
          <w:lang w:val="sr-Latn-CS" w:eastAsia="sr-Latn-CS"/>
        </w:rPr>
        <w:t>bez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 w:eastAsia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 w:eastAsia="sr-Latn-CS"/>
        </w:rPr>
        <w:t>prava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 w:eastAsia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 w:eastAsia="sr-Latn-CS"/>
        </w:rPr>
        <w:t>protesta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 w:eastAsia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 w:eastAsia="sr-Latn-CS"/>
        </w:rPr>
        <w:t>i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 w:eastAsia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 w:eastAsia="sr-Latn-CS"/>
        </w:rPr>
        <w:t>naplativa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 w:eastAsia="sr-Latn-CS"/>
        </w:rPr>
        <w:t>na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 w:eastAsia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 w:eastAsia="sr-Latn-CS"/>
        </w:rPr>
        <w:t>prvi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 w:eastAsia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 w:eastAsia="sr-Latn-CS"/>
        </w:rPr>
        <w:t>poziv</w:t>
      </w:r>
      <w:r w:rsidRPr="00F42DC6">
        <w:rPr>
          <w:rFonts w:asciiTheme="minorHAnsi" w:hAnsiTheme="minorHAnsi" w:cstheme="minorHAnsi"/>
          <w:noProof/>
          <w:sz w:val="20"/>
          <w:lang w:val="sr-Latn-CS" w:eastAsia="sr-Latn-CS"/>
        </w:rPr>
        <w:t>,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 </w:t>
      </w:r>
      <w:r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iznos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 w:rsidRPr="00F42DC6">
        <w:rPr>
          <w:rFonts w:asciiTheme="minorHAnsi" w:hAnsiTheme="minorHAnsi" w:cstheme="minorHAnsi"/>
          <w:b/>
          <w:noProof/>
          <w:sz w:val="20"/>
          <w:lang w:val="sr-Latn-CS"/>
        </w:rPr>
        <w:t>10%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vrednosti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(</w:t>
      </w:r>
      <w:r>
        <w:rPr>
          <w:rFonts w:asciiTheme="minorHAnsi" w:hAnsiTheme="minorHAnsi" w:cstheme="minorHAnsi"/>
          <w:noProof/>
          <w:sz w:val="20"/>
          <w:lang w:val="sr-Latn-CS"/>
        </w:rPr>
        <w:t>bez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PDV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-</w:t>
      </w:r>
      <w:r>
        <w:rPr>
          <w:rFonts w:asciiTheme="minorHAnsi" w:hAnsiTheme="minorHAnsi" w:cstheme="minorHAnsi"/>
          <w:noProof/>
          <w:sz w:val="20"/>
          <w:lang w:val="sr-Latn-CS"/>
        </w:rPr>
        <w:t>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)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rokom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važenja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minimalno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30 </w:t>
      </w:r>
      <w:r>
        <w:rPr>
          <w:rFonts w:asciiTheme="minorHAnsi" w:hAnsiTheme="minorHAnsi" w:cstheme="minorHAnsi"/>
          <w:noProof/>
          <w:sz w:val="20"/>
          <w:lang w:val="sr-Latn-CS"/>
        </w:rPr>
        <w:t>dana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dužim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F42DC6">
        <w:rPr>
          <w:rFonts w:asciiTheme="minorHAnsi" w:eastAsia="TimesNewRomanPSMT" w:hAnsiTheme="minorHAnsi" w:cstheme="minorHAnsi"/>
          <w:iCs/>
          <w:noProof/>
          <w:sz w:val="20"/>
          <w:lang w:val="sr-Latn-CS"/>
        </w:rPr>
        <w:t xml:space="preserve"> </w:t>
      </w:r>
      <w:r>
        <w:rPr>
          <w:rFonts w:asciiTheme="minorHAnsi" w:eastAsia="TimesNewRomanPSMT" w:hAnsiTheme="minorHAnsi" w:cstheme="minorHAnsi"/>
          <w:iCs/>
          <w:noProof/>
          <w:sz w:val="20"/>
          <w:lang w:val="sr-Latn-CS"/>
        </w:rPr>
        <w:t>ugovorenog</w:t>
      </w:r>
      <w:r w:rsidRPr="00F42DC6">
        <w:rPr>
          <w:rFonts w:asciiTheme="minorHAnsi" w:eastAsia="TimesNewRomanPSMT" w:hAnsiTheme="minorHAnsi" w:cstheme="minorHAnsi"/>
          <w:iCs/>
          <w:noProof/>
          <w:sz w:val="20"/>
          <w:lang w:val="sr-Latn-CS"/>
        </w:rPr>
        <w:t xml:space="preserve"> </w:t>
      </w:r>
      <w:r>
        <w:rPr>
          <w:rFonts w:asciiTheme="minorHAnsi" w:eastAsia="TimesNewRomanPSMT" w:hAnsiTheme="minorHAnsi" w:cstheme="minorHAnsi"/>
          <w:iCs/>
          <w:noProof/>
          <w:sz w:val="20"/>
          <w:lang w:val="sr-Latn-CS"/>
        </w:rPr>
        <w:t>roka</w:t>
      </w:r>
      <w:r w:rsidRPr="00F42DC6">
        <w:rPr>
          <w:rFonts w:asciiTheme="minorHAnsi" w:eastAsia="TimesNewRomanPSMT" w:hAnsiTheme="minorHAnsi" w:cstheme="minorHAnsi"/>
          <w:iCs/>
          <w:noProof/>
          <w:sz w:val="20"/>
          <w:lang w:val="sr-Latn-CS"/>
        </w:rPr>
        <w:t xml:space="preserve"> </w:t>
      </w:r>
      <w:r>
        <w:rPr>
          <w:rFonts w:asciiTheme="minorHAnsi" w:eastAsia="TimesNewRomanPSMT" w:hAnsiTheme="minorHAnsi" w:cstheme="minorHAnsi"/>
          <w:iCs/>
          <w:noProof/>
          <w:sz w:val="20"/>
          <w:lang w:val="sr-Latn-CS"/>
        </w:rPr>
        <w:t>završetka</w:t>
      </w:r>
      <w:r w:rsidRPr="00F42DC6">
        <w:rPr>
          <w:rFonts w:asciiTheme="minorHAnsi" w:eastAsia="TimesNewRomanPSMT" w:hAnsiTheme="minorHAnsi" w:cstheme="minorHAnsi"/>
          <w:iCs/>
          <w:noProof/>
          <w:sz w:val="20"/>
          <w:lang w:val="sr-Latn-CS"/>
        </w:rPr>
        <w:t xml:space="preserve"> </w:t>
      </w:r>
      <w:r>
        <w:rPr>
          <w:rFonts w:asciiTheme="minorHAnsi" w:eastAsia="TimesNewRomanPSMT" w:hAnsiTheme="minorHAnsi" w:cstheme="minorHAnsi"/>
          <w:iCs/>
          <w:noProof/>
          <w:sz w:val="20"/>
          <w:lang w:val="sr-Latn-CS"/>
        </w:rPr>
        <w:t>posla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s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tim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eventualni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produžetak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ovog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roka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ima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posledicu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produženje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roka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važenja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  <w:r>
        <w:rPr>
          <w:rFonts w:asciiTheme="minorHAnsi" w:hAnsiTheme="minorHAnsi" w:cstheme="minorHAnsi"/>
          <w:noProof/>
          <w:sz w:val="20"/>
          <w:lang w:val="sr-Latn-CS"/>
        </w:rPr>
        <w:t>Ako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vreme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trajanja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promene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rokovi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izvršenje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važnost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mora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produži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broj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će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biti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produžen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rok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izvršenje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ovom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iznos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kao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kod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prvobitne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meničnog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ovlašćenja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koje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mora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biti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izdato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osnovu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Zakona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</w:p>
    <w:p w:rsidR="0049276A" w:rsidRPr="00F42DC6" w:rsidRDefault="0049276A" w:rsidP="0049276A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ovlašćenje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kojim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zakonski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zastupnik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ovlašćuje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lice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potpisivanje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meničnog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ovlašćenja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konkretan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posao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slučaju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menično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ovlašćenje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potpisuje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zakonski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zastupnik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Pružaoca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;</w:t>
      </w:r>
    </w:p>
    <w:p w:rsidR="0049276A" w:rsidRPr="00F42DC6" w:rsidRDefault="0049276A" w:rsidP="0049276A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fotokopiju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važećeg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Kartona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deponovanih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potpisa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ovlašćenih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lica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raspolaganje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novčanim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sredstvima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Pružaoca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kod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 </w:t>
      </w:r>
      <w:r>
        <w:rPr>
          <w:rFonts w:asciiTheme="minorHAnsi" w:hAnsiTheme="minorHAnsi" w:cstheme="minorHAnsi"/>
          <w:noProof/>
          <w:sz w:val="20"/>
          <w:lang w:val="sr-Latn-CS"/>
        </w:rPr>
        <w:t>poslovne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banke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overenu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banke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dan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izdavanja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meničnog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ovlašćenja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(</w:t>
      </w:r>
      <w:r>
        <w:rPr>
          <w:rFonts w:asciiTheme="minorHAnsi" w:hAnsiTheme="minorHAnsi" w:cstheme="minorHAnsi"/>
          <w:noProof/>
          <w:sz w:val="20"/>
          <w:lang w:val="sr-Latn-CS"/>
        </w:rPr>
        <w:t>potrebno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poklapaju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datum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meničnog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ovlašćenja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datum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overe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banke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fotokopiji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depo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kartona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),</w:t>
      </w:r>
    </w:p>
    <w:p w:rsidR="0049276A" w:rsidRPr="00F42DC6" w:rsidRDefault="0049276A" w:rsidP="0049276A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fotokopiju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OP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obrasca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49276A" w:rsidRPr="00F42DC6" w:rsidRDefault="0049276A" w:rsidP="0049276A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Dokaz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registraciji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Registru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Narodne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banke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Srbije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(</w:t>
      </w:r>
      <w:r>
        <w:rPr>
          <w:rFonts w:asciiTheme="minorHAnsi" w:hAnsiTheme="minorHAnsi" w:cstheme="minorHAnsi"/>
          <w:noProof/>
          <w:sz w:val="20"/>
          <w:lang w:val="sr-Latn-CS"/>
        </w:rPr>
        <w:t>fotokopija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 </w:t>
      </w:r>
      <w:r>
        <w:rPr>
          <w:rFonts w:asciiTheme="minorHAnsi" w:hAnsiTheme="minorHAnsi" w:cstheme="minorHAnsi"/>
          <w:noProof/>
          <w:sz w:val="20"/>
          <w:lang w:val="sr-Latn-CS"/>
        </w:rPr>
        <w:t>Zahteva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registraciju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poslovne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banke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izvršila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registraciju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ili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izvod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internet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stranice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Registra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ovlašćenja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NBS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).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strane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saglasne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Korisnik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može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bez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bilo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kakve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prethodne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saglasnosti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Pružaoca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podneti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naplatu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sredstvo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obezbeđenja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iz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stava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1.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ovog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člana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slučaju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Pružalac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ispuni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celini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ili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delimično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svoju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obavezu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odnosno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obavezu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izvrše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ostavljenom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primerenom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naknadnom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roku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kao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drugim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slučajevima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neurednog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ispunjenja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Po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isteku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važnosti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ukoliko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Pružalac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ispunio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sve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Korisnik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vrati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dostavljenu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blanko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sopstvenu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menicu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49276A" w:rsidRPr="00F42DC6" w:rsidRDefault="0049276A" w:rsidP="0049276A">
      <w:pPr>
        <w:shd w:val="clear" w:color="auto" w:fill="FFFFFF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slučaju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realizacije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prava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iz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menice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strane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Korisnika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Pružalac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obavezan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roku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5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dana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dostave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novu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menicu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Korisniku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lastRenderedPageBreak/>
        <w:t>KVALITATIVNI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I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KVANTITATIVNI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PRIJEM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</w:p>
    <w:p w:rsidR="0049276A" w:rsidRPr="00F42DC6" w:rsidRDefault="0049276A" w:rsidP="0049276A">
      <w:pPr>
        <w:pStyle w:val="KDParagraf"/>
        <w:spacing w:before="0"/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Član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8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Kvalitativni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kvantitativni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prijem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stručnog osposobljavanja zaposlenih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vrši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prilikom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pružanja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prisustvu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ovlašćenih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predstavnika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praćenje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realizacije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kada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potpisuje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Zapisnik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kvalitativnom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kvantitativnom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prijemu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slučaju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prilikom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prijema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stručnog osposobljavanja zaposlenih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utvrdi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stvarno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stanje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odgovara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obimu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kvalitetu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Korisnik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dužan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reklamaciju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zapisnički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konstatuje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istu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odmah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dostavi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Pružaocima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Pružaoci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obavezuju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nedostatke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ustanovljene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strane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Korisnika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prilikom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kvantitativnog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kvalitativnog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prijema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otklone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roku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8 (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slovima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: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osam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)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dana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momenta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prijema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reklamacije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svom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trošku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VIŠA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SILA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49276A" w:rsidRPr="00F42DC6" w:rsidRDefault="0049276A" w:rsidP="0049276A">
      <w:pPr>
        <w:pStyle w:val="KDParagraf"/>
        <w:spacing w:before="0"/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Član 9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tabs>
          <w:tab w:val="left" w:pos="1512"/>
          <w:tab w:val="left" w:pos="9090"/>
        </w:tabs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Ugovorna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kojoj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izvršavanje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ugovornih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onemogućeno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usled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dejstva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više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sile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odmah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bez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odlaganja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najkasnije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roku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48 (</w:t>
      </w:r>
      <w:r>
        <w:rPr>
          <w:rFonts w:asciiTheme="minorHAnsi" w:hAnsiTheme="minorHAnsi" w:cstheme="minorHAnsi"/>
          <w:noProof/>
          <w:sz w:val="20"/>
          <w:lang w:val="sr-Latn-CS"/>
        </w:rPr>
        <w:t>četrdesetosam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) </w:t>
      </w:r>
      <w:r>
        <w:rPr>
          <w:rFonts w:asciiTheme="minorHAnsi" w:hAnsiTheme="minorHAnsi" w:cstheme="minorHAnsi"/>
          <w:noProof/>
          <w:sz w:val="20"/>
          <w:lang w:val="sr-Latn-CS"/>
        </w:rPr>
        <w:t>časova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časa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nastupanja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slučaja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više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sile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pisanim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putem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obavesti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drugu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Ugovornu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nastanku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više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sile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njenom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procenjenom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ili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očekivanom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trajanju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uz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dostavljanje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dokaza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nastupanju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više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sile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49276A" w:rsidRPr="00F42DC6" w:rsidRDefault="0049276A" w:rsidP="0049276A">
      <w:pPr>
        <w:tabs>
          <w:tab w:val="left" w:pos="1512"/>
          <w:tab w:val="left" w:pos="9090"/>
        </w:tabs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vreme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trajanja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više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sile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svaka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snosi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svoje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troškove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jedan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trošak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ili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gubitak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jedne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/</w:t>
      </w:r>
      <w:r>
        <w:rPr>
          <w:rFonts w:asciiTheme="minorHAnsi" w:hAnsiTheme="minorHAnsi" w:cstheme="minorHAnsi"/>
          <w:noProof/>
          <w:sz w:val="20"/>
          <w:lang w:val="sr-Latn-CS"/>
        </w:rPr>
        <w:t>ili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druge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koji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nastao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vreme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ili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vezi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dejstva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više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sile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neće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smatrati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štetom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obavezna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naknadi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druga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ni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vreme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trajanja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više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sile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ni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njenom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prestanku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slučaju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nastupanja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više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sile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strane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imaju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pravo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produže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rok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važenja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ono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vreme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kašnjenje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ispunjenju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prouzrokovano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višom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silom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. </w:t>
      </w:r>
    </w:p>
    <w:p w:rsidR="0049276A" w:rsidRPr="00F42DC6" w:rsidRDefault="0049276A" w:rsidP="0049276A">
      <w:pPr>
        <w:tabs>
          <w:tab w:val="left" w:pos="1512"/>
          <w:tab w:val="left" w:pos="9090"/>
        </w:tabs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Ukoliko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dejstvo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više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sile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traje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duže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30 (</w:t>
      </w:r>
      <w:r>
        <w:rPr>
          <w:rFonts w:asciiTheme="minorHAnsi" w:hAnsiTheme="minorHAnsi" w:cstheme="minorHAnsi"/>
          <w:noProof/>
          <w:sz w:val="20"/>
          <w:lang w:val="sr-Latn-CS"/>
        </w:rPr>
        <w:t>trideset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) </w:t>
      </w:r>
      <w:r>
        <w:rPr>
          <w:rFonts w:asciiTheme="minorHAnsi" w:hAnsiTheme="minorHAnsi" w:cstheme="minorHAnsi"/>
          <w:noProof/>
          <w:sz w:val="20"/>
          <w:lang w:val="sr-Latn-CS"/>
        </w:rPr>
        <w:t>kalendarskih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Ugovorne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će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dogovoriti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daljem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ispunjenju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čemu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će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zaključiti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aneks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ili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će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sporazumeti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raskidu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. </w:t>
      </w:r>
    </w:p>
    <w:p w:rsidR="0049276A" w:rsidRPr="00F42DC6" w:rsidRDefault="0049276A" w:rsidP="0049276A">
      <w:pPr>
        <w:tabs>
          <w:tab w:val="left" w:pos="1512"/>
          <w:tab w:val="left" w:pos="9090"/>
        </w:tabs>
        <w:rPr>
          <w:rFonts w:asciiTheme="minorHAnsi" w:hAnsiTheme="minorHAnsi" w:cstheme="minorHAnsi"/>
          <w:noProof/>
          <w:sz w:val="20"/>
          <w:lang w:val="sr-Latn-CS"/>
        </w:rPr>
      </w:pP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NAKNADA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ŠTETE</w:t>
      </w:r>
    </w:p>
    <w:p w:rsidR="0049276A" w:rsidRPr="00F42DC6" w:rsidRDefault="0049276A" w:rsidP="0049276A">
      <w:pPr>
        <w:pStyle w:val="KDParagraf"/>
        <w:spacing w:before="0"/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49276A" w:rsidRPr="00F42DC6" w:rsidRDefault="0049276A" w:rsidP="0049276A">
      <w:pPr>
        <w:pStyle w:val="KDParagraf"/>
        <w:spacing w:before="0"/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Član 10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Pružaoci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skladu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Zakonom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obligacionim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odnosima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odgovorni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štetu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koju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pretrpeo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Korisnik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neispunjenjem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delimičnim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ispunjenjem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ili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zadocnjenjem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ispunjenju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obaveza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preuzetih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ovim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Korisnik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ima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pravo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naknadu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obične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štete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izmakle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koristi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koju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Pružaoci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vreme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zaključenja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morali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predvideti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kao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moguće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posledice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povrede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obzirom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činjenice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tada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bile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poznate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ili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morale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biti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poznate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. 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slučaju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prevare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ili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namernog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neispunjenja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kao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neispunjenja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zbog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krajnje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nepažnje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Korisnik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ima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pravo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zahtevati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Pružalaca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naknadu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celokupne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štete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koja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nastala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zbog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povrede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bez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obzira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to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što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Pružaoci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usluga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nisu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znali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posebne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okolnosti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zbog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kojih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one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nastale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49276A" w:rsidRDefault="0049276A" w:rsidP="0049276A">
      <w:pPr>
        <w:pStyle w:val="KDParagraf"/>
        <w:spacing w:before="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RASKID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UGOVORA</w:t>
      </w:r>
    </w:p>
    <w:p w:rsidR="0049276A" w:rsidRPr="00F42DC6" w:rsidRDefault="0049276A" w:rsidP="0049276A">
      <w:pPr>
        <w:pStyle w:val="KDParagraf"/>
        <w:spacing w:before="0"/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Član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1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1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Osim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obaveznog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raskida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iz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člana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163.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Zakona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svaka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Ugovorna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strana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može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jednostrano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raskinuti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ovaj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Ugovor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slučaju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druga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Ugovorna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strana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ne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ispuni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svoju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obavezu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ni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ostavljenom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primerenom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naknadnom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roku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dostavljanjem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pisane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izjave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raskidu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drugoj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Ugovornoj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strani</w:t>
      </w:r>
      <w:r w:rsidRPr="00F42DC6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shd w:val="clear" w:color="auto" w:fill="FFFFFF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Korisnik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može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jednostrano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raskinuti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ovaj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isteka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roka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usled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prestanka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potrebe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angažovanjem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Pružalaca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dostavljanjem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pisane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izjave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jednostranom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raskidu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kom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slučaju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Pružaoci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usluga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nemaju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pravo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naknadu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štete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REŠAVANJE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SPOROVA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</w:p>
    <w:p w:rsidR="0049276A" w:rsidRPr="00F42DC6" w:rsidRDefault="0049276A" w:rsidP="0049276A">
      <w:pPr>
        <w:pStyle w:val="KDParagraf"/>
        <w:spacing w:before="0"/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Član 12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tabs>
          <w:tab w:val="left" w:pos="9090"/>
        </w:tabs>
        <w:rPr>
          <w:rFonts w:asciiTheme="minorHAnsi" w:hAnsiTheme="minorHAnsi" w:cstheme="minorHAnsi"/>
          <w:noProof/>
          <w:color w:val="00B0F0"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Svi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nesporazumi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koji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nastanu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ovog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povodom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njega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će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rešiti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sporazumno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ukoliko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tome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uspeju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saglasne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svaki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spor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nastao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ovog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bude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konačno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rešen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strane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stvarno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nadležnog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suda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Nišu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slučaju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spora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merodavno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pravo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pravo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Republike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Srbije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postupak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vodi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srpskom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jeziku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OVLAŠĆENI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PREDSTAVNICI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ZA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PRAĆENJE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IZVRŠENJA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UGOVORA</w:t>
      </w:r>
    </w:p>
    <w:p w:rsidR="0049276A" w:rsidRPr="00F42DC6" w:rsidRDefault="0049276A" w:rsidP="0049276A">
      <w:pPr>
        <w:pStyle w:val="KDParagraf"/>
        <w:spacing w:before="0"/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49276A" w:rsidRPr="00F42DC6" w:rsidRDefault="0049276A" w:rsidP="0049276A">
      <w:pPr>
        <w:pStyle w:val="KDParagraf"/>
        <w:spacing w:before="0"/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Član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13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Ovlašćeni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predstavnici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praćenje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realizacije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iz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člana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1. </w:t>
      </w:r>
      <w:r>
        <w:rPr>
          <w:rFonts w:asciiTheme="minorHAnsi" w:hAnsiTheme="minorHAnsi" w:cstheme="minorHAnsi"/>
          <w:noProof/>
          <w:sz w:val="20"/>
          <w:lang w:val="sr-Latn-CS"/>
        </w:rPr>
        <w:t>ovog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: </w:t>
      </w:r>
    </w:p>
    <w:p w:rsidR="0049276A" w:rsidRPr="00F42DC6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</w:p>
    <w:p w:rsidR="0049276A" w:rsidRPr="00F42DC6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  <w:r w:rsidRPr="00F42DC6">
        <w:rPr>
          <w:rFonts w:asciiTheme="minorHAnsi" w:hAnsiTheme="minorHAnsi" w:cstheme="minorHAnsi"/>
          <w:noProof/>
          <w:sz w:val="20"/>
          <w:lang w:val="sr-Latn-CS"/>
        </w:rPr>
        <w:tab/>
        <w:t xml:space="preserve">-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Korisnika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: 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ab/>
        <w:t>________________________________</w:t>
      </w:r>
    </w:p>
    <w:p w:rsidR="0049276A" w:rsidRPr="00F42DC6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  <w:r w:rsidRPr="00F42DC6">
        <w:rPr>
          <w:rFonts w:asciiTheme="minorHAnsi" w:hAnsiTheme="minorHAnsi" w:cstheme="minorHAnsi"/>
          <w:noProof/>
          <w:sz w:val="20"/>
          <w:lang w:val="sr-Latn-CS"/>
        </w:rPr>
        <w:tab/>
        <w:t xml:space="preserve">-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Pružaoca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: 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ab/>
        <w:t>________________________________</w:t>
      </w:r>
    </w:p>
    <w:p w:rsidR="0049276A" w:rsidRPr="00F42DC6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Ovlašćenja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dužnosti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ovlašćenih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predstavnika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praćenje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realizacije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ovog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: </w:t>
      </w:r>
    </w:p>
    <w:p w:rsidR="0049276A" w:rsidRPr="00F42DC6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- Da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sačine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potpišu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verifikuju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Zapisnik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kvalitativnom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prijemu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usluga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(</w:t>
      </w:r>
      <w:r>
        <w:rPr>
          <w:rFonts w:asciiTheme="minorHAnsi" w:hAnsiTheme="minorHAnsi" w:cstheme="minorHAnsi"/>
          <w:noProof/>
          <w:sz w:val="20"/>
          <w:lang w:val="sr-Latn-CS"/>
        </w:rPr>
        <w:t>bez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primedbi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);</w:t>
      </w:r>
    </w:p>
    <w:p w:rsidR="0049276A" w:rsidRPr="00F42DC6" w:rsidRDefault="0049276A" w:rsidP="0049276A">
      <w:pPr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-Izvršavaju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druge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dužnosti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vezane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realizaciju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predmeta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ovog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lang w:val="sr-Latn-CS"/>
        </w:rPr>
        <w:t>po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potrebi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ZAVRŠNE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ODREDBE</w:t>
      </w:r>
    </w:p>
    <w:p w:rsidR="0049276A" w:rsidRPr="00F42DC6" w:rsidRDefault="0049276A" w:rsidP="0049276A">
      <w:pPr>
        <w:pStyle w:val="KDParagraf"/>
        <w:spacing w:before="0"/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Član 14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rPr>
          <w:rFonts w:asciiTheme="minorHAnsi" w:hAnsiTheme="minorHAnsi" w:cstheme="minorHAnsi"/>
          <w:b/>
          <w:noProof/>
          <w:spacing w:val="2"/>
          <w:sz w:val="20"/>
          <w:lang w:val="sr-Latn-CS"/>
        </w:rPr>
      </w:pP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Ukoliko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Ugovor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nije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izvršen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raskinut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ili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prestao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važi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drugi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način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u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skladu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sa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odredbama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ovog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ili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Zakona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Ugovor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prestaje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važi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istekom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roka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pacing w:val="2"/>
          <w:sz w:val="20"/>
          <w:lang w:val="sr-Latn-CS"/>
        </w:rPr>
        <w:t>12</w:t>
      </w:r>
      <w:r w:rsidRPr="00F42DC6">
        <w:rPr>
          <w:rFonts w:asciiTheme="minorHAnsi" w:hAnsiTheme="minorHAnsi" w:cstheme="minorHAnsi"/>
          <w:b/>
          <w:i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i/>
          <w:noProof/>
          <w:spacing w:val="2"/>
          <w:sz w:val="20"/>
          <w:lang w:val="sr-Latn-CS"/>
        </w:rPr>
        <w:t>meseci</w:t>
      </w:r>
      <w:r w:rsidRPr="00F42DC6">
        <w:rPr>
          <w:rFonts w:asciiTheme="minorHAnsi" w:hAnsiTheme="minorHAnsi" w:cstheme="minorHAnsi"/>
          <w:noProof/>
          <w:color w:val="FF0000"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od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dana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zaključenja</w:t>
      </w:r>
      <w:r w:rsidRPr="00F42DC6">
        <w:rPr>
          <w:rFonts w:asciiTheme="minorHAnsi" w:hAnsiTheme="minorHAnsi" w:cstheme="minorHAnsi"/>
          <w:i/>
          <w:iCs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49276A" w:rsidRPr="00F42DC6" w:rsidRDefault="0049276A" w:rsidP="0049276A">
      <w:pPr>
        <w:jc w:val="center"/>
        <w:rPr>
          <w:rFonts w:asciiTheme="minorHAnsi" w:hAnsiTheme="minorHAnsi" w:cstheme="minorHAnsi"/>
          <w:b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lang w:val="sr-Latn-CS"/>
        </w:rPr>
        <w:t>Član 15</w:t>
      </w:r>
      <w:r w:rsidRPr="00F42DC6">
        <w:rPr>
          <w:rFonts w:asciiTheme="minorHAnsi" w:hAnsiTheme="minorHAnsi" w:cstheme="minorHAnsi"/>
          <w:b/>
          <w:noProof/>
          <w:sz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Pružaoci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usluga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su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dužni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da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bez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odlaganja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najkasnije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roku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od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5 (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pet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)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dana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od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dana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nastanka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promene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u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bilo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kojem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od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podataka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TimesNewRomanPSMT" w:hAnsiTheme="minorHAnsi" w:cstheme="minorHAnsi"/>
          <w:bCs/>
          <w:noProof/>
          <w:sz w:val="20"/>
          <w:szCs w:val="20"/>
          <w:lang w:val="sr-Latn-CS"/>
        </w:rPr>
        <w:t>u</w:t>
      </w:r>
      <w:r w:rsidRPr="00F42DC6">
        <w:rPr>
          <w:rFonts w:asciiTheme="minorHAnsi" w:eastAsia="TimesNewRomanPSMT" w:hAnsiTheme="minorHAnsi"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TimesNewRomanPSMT" w:hAnsiTheme="minorHAnsi" w:cstheme="minorHAnsi"/>
          <w:bCs/>
          <w:noProof/>
          <w:sz w:val="20"/>
          <w:szCs w:val="20"/>
          <w:lang w:val="sr-Latn-CS"/>
        </w:rPr>
        <w:t>vezi</w:t>
      </w:r>
      <w:r w:rsidRPr="00F42DC6">
        <w:rPr>
          <w:rFonts w:asciiTheme="minorHAnsi" w:eastAsia="TimesNewRomanPSMT" w:hAnsiTheme="minorHAnsi"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TimesNewRomanPSMT" w:hAnsiTheme="minorHAnsi" w:cstheme="minorHAnsi"/>
          <w:bCs/>
          <w:noProof/>
          <w:sz w:val="20"/>
          <w:szCs w:val="20"/>
          <w:lang w:val="sr-Latn-CS"/>
        </w:rPr>
        <w:t>sa</w:t>
      </w:r>
      <w:r w:rsidRPr="00F42DC6">
        <w:rPr>
          <w:rFonts w:asciiTheme="minorHAnsi" w:eastAsia="TimesNewRomanPSMT" w:hAnsiTheme="minorHAnsi"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TimesNewRomanPSMT" w:hAnsiTheme="minorHAnsi" w:cstheme="minorHAnsi"/>
          <w:bCs/>
          <w:noProof/>
          <w:sz w:val="20"/>
          <w:szCs w:val="20"/>
          <w:lang w:val="sr-Latn-CS"/>
        </w:rPr>
        <w:t>ispunjenošću</w:t>
      </w:r>
      <w:r w:rsidRPr="00F42DC6">
        <w:rPr>
          <w:rFonts w:asciiTheme="minorHAnsi" w:eastAsia="TimesNewRomanPSMT" w:hAnsiTheme="minorHAnsi"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TimesNewRomanPSMT" w:hAnsiTheme="minorHAnsi" w:cstheme="minorHAnsi"/>
          <w:bCs/>
          <w:noProof/>
          <w:sz w:val="20"/>
          <w:szCs w:val="20"/>
          <w:lang w:val="sr-Latn-CS"/>
        </w:rPr>
        <w:t>uslova</w:t>
      </w:r>
      <w:r w:rsidRPr="00F42DC6">
        <w:rPr>
          <w:rFonts w:asciiTheme="minorHAnsi" w:eastAsia="TimesNewRomanPSMT" w:hAnsiTheme="minorHAnsi"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TimesNewRomanPSMT" w:hAnsiTheme="minorHAnsi" w:cstheme="minorHAnsi"/>
          <w:bCs/>
          <w:noProof/>
          <w:sz w:val="20"/>
          <w:szCs w:val="20"/>
          <w:lang w:val="sr-Latn-CS"/>
        </w:rPr>
        <w:t>iz</w:t>
      </w:r>
      <w:r w:rsidRPr="00F42DC6">
        <w:rPr>
          <w:rFonts w:asciiTheme="minorHAnsi" w:eastAsia="TimesNewRomanPSMT" w:hAnsiTheme="minorHAnsi"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TimesNewRomanPSMT" w:hAnsiTheme="minorHAnsi" w:cstheme="minorHAnsi"/>
          <w:bCs/>
          <w:noProof/>
          <w:sz w:val="20"/>
          <w:szCs w:val="20"/>
          <w:lang w:val="sr-Latn-CS"/>
        </w:rPr>
        <w:t>postupka</w:t>
      </w:r>
      <w:r w:rsidRPr="00F42DC6">
        <w:rPr>
          <w:rFonts w:asciiTheme="minorHAnsi" w:eastAsia="TimesNewRomanPSMT" w:hAnsiTheme="minorHAnsi" w:cstheme="minorHAnsi"/>
          <w:bCs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TimesNewRomanPSMT" w:hAnsiTheme="minorHAnsi" w:cstheme="minorHAnsi"/>
          <w:bCs/>
          <w:noProof/>
          <w:sz w:val="20"/>
          <w:szCs w:val="20"/>
          <w:lang w:val="sr-Latn-CS"/>
        </w:rPr>
        <w:t>nabavke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o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nastaloj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promeni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pismeno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obaveste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Korisnika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usluge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i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da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je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dokumentuju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na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propisan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način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Ugovorne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strane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su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obavezne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da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jedna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drugu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bez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odlaganja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obaveste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o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svim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promenama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koje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mogu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uticati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na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realizaciju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ovog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Ugovora</w:t>
      </w:r>
      <w:r w:rsidRPr="00F42DC6"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rPr>
          <w:rFonts w:asciiTheme="minorHAnsi" w:eastAsia="Calibri" w:hAnsiTheme="minorHAnsi" w:cstheme="minorHAnsi"/>
          <w:noProof/>
          <w:sz w:val="20"/>
          <w:szCs w:val="20"/>
          <w:lang w:val="sr-Latn-CS"/>
        </w:rPr>
      </w:pPr>
    </w:p>
    <w:p w:rsidR="0049276A" w:rsidRPr="00F42DC6" w:rsidRDefault="0049276A" w:rsidP="0049276A">
      <w:pPr>
        <w:pStyle w:val="KDParagraf"/>
        <w:spacing w:before="0"/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Član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16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odnose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Ugovornih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strana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koji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nisu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uređeni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ovim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primenjuju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odgovarajuće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odredbe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ZOO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drugih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zakona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podzakonskih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akata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standarda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tehničkih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normativa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Republike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Srbije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primenjivih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obzirom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predmet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ovog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Član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17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rPr>
          <w:rFonts w:asciiTheme="minorHAnsi" w:hAnsiTheme="minorHAnsi" w:cstheme="minorHAnsi"/>
          <w:noProof/>
          <w:spacing w:val="2"/>
          <w:sz w:val="20"/>
          <w:lang w:val="sr-Latn-CS"/>
        </w:rPr>
      </w:pP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Sastavni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deo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ovog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su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prilozi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kako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sledi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>:</w:t>
      </w:r>
    </w:p>
    <w:p w:rsidR="0049276A" w:rsidRPr="00F42DC6" w:rsidRDefault="0049276A" w:rsidP="0049276A">
      <w:pPr>
        <w:tabs>
          <w:tab w:val="left" w:pos="9090"/>
        </w:tabs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Prilog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1       </w:t>
      </w:r>
      <w:r>
        <w:rPr>
          <w:rFonts w:asciiTheme="minorHAnsi" w:hAnsiTheme="minorHAnsi" w:cstheme="minorHAnsi"/>
          <w:noProof/>
          <w:sz w:val="20"/>
          <w:lang w:val="sr-Latn-CS"/>
        </w:rPr>
        <w:t>Ponuda</w:t>
      </w:r>
    </w:p>
    <w:p w:rsidR="0049276A" w:rsidRPr="00F42DC6" w:rsidRDefault="0049276A" w:rsidP="0049276A">
      <w:pPr>
        <w:tabs>
          <w:tab w:val="left" w:pos="9090"/>
        </w:tabs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noProof/>
          <w:sz w:val="20"/>
          <w:lang w:val="sr-Latn-CS"/>
        </w:rPr>
        <w:t>Prilog 2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     </w:t>
      </w:r>
      <w:r>
        <w:rPr>
          <w:rFonts w:asciiTheme="minorHAnsi" w:hAnsiTheme="minorHAnsi" w:cstheme="minorHAnsi"/>
          <w:noProof/>
          <w:sz w:val="20"/>
          <w:lang w:val="sr-Latn-CS"/>
        </w:rPr>
        <w:t>Sredstvo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finansijskog</w:t>
      </w:r>
      <w:r w:rsidRPr="00F42DC6">
        <w:rPr>
          <w:rFonts w:asciiTheme="minorHAnsi" w:hAnsiTheme="minorHAnsi" w:cstheme="minorHAnsi"/>
          <w:noProof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lang w:val="sr-Latn-CS"/>
        </w:rPr>
        <w:t>obezbeđenja</w:t>
      </w:r>
    </w:p>
    <w:p w:rsidR="0049276A" w:rsidRPr="00F42DC6" w:rsidRDefault="0049276A" w:rsidP="0049276A">
      <w:pPr>
        <w:shd w:val="clear" w:color="auto" w:fill="FFFFFF"/>
        <w:rPr>
          <w:rFonts w:asciiTheme="minorHAnsi" w:hAnsiTheme="minorHAnsi" w:cstheme="minorHAnsi"/>
          <w:noProof/>
          <w:color w:val="909090"/>
          <w:sz w:val="20"/>
          <w:lang w:val="sr-Latn-CS"/>
        </w:rPr>
      </w:pP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Ukoliko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tokom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izvršenja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pojavi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opravdana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potreba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zamenom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jednog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ili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više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izvršilaca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>,  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kao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neobrazložen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zahtev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Korisnika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Pružaoci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usluga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dužni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izvršioca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zamene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drugim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izvršiocima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najmanje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istim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stručnim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kvalitetima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i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kvalifikacijama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uz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prethodnu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pisanu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saglasnost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Korisnika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>.</w:t>
      </w:r>
    </w:p>
    <w:p w:rsidR="0049276A" w:rsidRPr="00F42DC6" w:rsidRDefault="0049276A" w:rsidP="0049276A">
      <w:pPr>
        <w:shd w:val="clear" w:color="auto" w:fill="FFFFFF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Ako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Pružaoci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usluga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moraju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da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povuku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ili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zamene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bilo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kog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izvršioca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Usluge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za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vreme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trajanja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ovog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Ugovora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,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sve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troškove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koji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nastanu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takvom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zamenom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snose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Pružaoci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0"/>
          <w:lang w:val="sr-Latn-CS"/>
        </w:rPr>
        <w:t>usluga</w:t>
      </w:r>
      <w:r w:rsidRPr="00F42DC6">
        <w:rPr>
          <w:rFonts w:asciiTheme="minorHAnsi" w:hAnsiTheme="minorHAnsi" w:cstheme="minorHAnsi"/>
          <w:noProof/>
          <w:color w:val="000000"/>
          <w:sz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Član 18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Ovaj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smatra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se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zaključenim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kada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ga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potpišu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zakonski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zastupnici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>/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ovlašćeni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predstavnici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Ugovornih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strana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rPr>
          <w:rFonts w:asciiTheme="minorHAnsi" w:hAnsiTheme="minorHAnsi" w:cstheme="minorHAnsi"/>
          <w:noProof/>
          <w:spacing w:val="2"/>
          <w:sz w:val="20"/>
          <w:lang w:val="sr-Latn-CS" w:eastAsia="sr-Latn-CS"/>
        </w:rPr>
      </w:pP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Ovaj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Ugovor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stupa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na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/>
        </w:rPr>
        <w:t>snagu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 w:eastAsia="sr-Latn-CS"/>
        </w:rPr>
        <w:t>kada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 w:eastAsia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 w:eastAsia="sr-Latn-CS"/>
        </w:rPr>
        <w:t>Pružaoci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 w:eastAsia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 w:eastAsia="sr-Latn-CS"/>
        </w:rPr>
        <w:t>usluga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 w:eastAsia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 w:eastAsia="sr-Latn-CS"/>
        </w:rPr>
        <w:t>dostave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 w:eastAsia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 w:eastAsia="sr-Latn-CS"/>
        </w:rPr>
        <w:t>sredstvo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 w:eastAsia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 w:eastAsia="sr-Latn-CS"/>
        </w:rPr>
        <w:t>obezbeđenja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 w:eastAsia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 w:eastAsia="sr-Latn-CS"/>
        </w:rPr>
        <w:t>za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 w:eastAsia="sr-Latn-CS"/>
        </w:rPr>
        <w:t xml:space="preserve">  </w:t>
      </w:r>
      <w:r>
        <w:rPr>
          <w:rFonts w:asciiTheme="minorHAnsi" w:hAnsiTheme="minorHAnsi" w:cstheme="minorHAnsi"/>
          <w:noProof/>
          <w:spacing w:val="2"/>
          <w:sz w:val="20"/>
          <w:lang w:val="sr-Latn-CS" w:eastAsia="sr-Latn-CS"/>
        </w:rPr>
        <w:t>ispunjenje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 w:eastAsia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 w:eastAsia="sr-Latn-CS"/>
        </w:rPr>
        <w:t>ugovornih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 w:eastAsia="sr-Latn-CS"/>
        </w:rPr>
        <w:t xml:space="preserve"> </w:t>
      </w:r>
      <w:r>
        <w:rPr>
          <w:rFonts w:asciiTheme="minorHAnsi" w:hAnsiTheme="minorHAnsi" w:cstheme="minorHAnsi"/>
          <w:noProof/>
          <w:spacing w:val="2"/>
          <w:sz w:val="20"/>
          <w:lang w:val="sr-Latn-CS" w:eastAsia="sr-Latn-CS"/>
        </w:rPr>
        <w:t>obaveza</w:t>
      </w:r>
      <w:r w:rsidRPr="00F42DC6">
        <w:rPr>
          <w:rFonts w:asciiTheme="minorHAnsi" w:hAnsiTheme="minorHAnsi" w:cstheme="minorHAnsi"/>
          <w:noProof/>
          <w:spacing w:val="2"/>
          <w:sz w:val="20"/>
          <w:lang w:val="sr-Latn-CS" w:eastAsia="sr-Latn-CS"/>
        </w:rPr>
        <w:t>.</w:t>
      </w:r>
    </w:p>
    <w:p w:rsidR="0049276A" w:rsidRPr="00F42DC6" w:rsidRDefault="0049276A" w:rsidP="0049276A">
      <w:pPr>
        <w:pStyle w:val="KDParagraf"/>
        <w:spacing w:before="0"/>
        <w:jc w:val="center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Član</w:t>
      </w:r>
      <w:r w:rsidRPr="00F42DC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19</w:t>
      </w:r>
      <w:r w:rsidRPr="00F42DC6">
        <w:rPr>
          <w:rFonts w:asciiTheme="minorHAnsi" w:hAnsiTheme="minorHAnsi" w:cstheme="minorHAnsi"/>
          <w:noProof/>
          <w:sz w:val="20"/>
          <w:szCs w:val="20"/>
          <w:lang w:val="sr-Latn-CS"/>
        </w:rPr>
        <w:t>.</w:t>
      </w: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Ovaj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Ugovor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je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sačinjen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u 4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 (</w:t>
      </w: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četri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) </w:t>
      </w: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istovetnih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primeraka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od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kojih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 2 (</w:t>
      </w: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dva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) </w:t>
      </w: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primerka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za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Pružaoca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usluge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, </w:t>
      </w: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a 2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 (</w:t>
      </w: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dva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) </w:t>
      </w: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za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Korisnika</w:t>
      </w:r>
      <w:r w:rsidRPr="00F42DC6"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 xml:space="preserve"> </w:t>
      </w:r>
      <w:r>
        <w:rPr>
          <w:rFonts w:asciiTheme="minorHAnsi" w:eastAsia="Arial Unicode MS" w:hAnsiTheme="minorHAnsi" w:cstheme="minorHAnsi"/>
          <w:noProof/>
          <w:sz w:val="20"/>
          <w:szCs w:val="20"/>
          <w:lang w:val="sr-Latn-CS"/>
        </w:rPr>
        <w:t>usluge</w:t>
      </w:r>
    </w:p>
    <w:tbl>
      <w:tblPr>
        <w:tblpPr w:leftFromText="180" w:rightFromText="180" w:vertAnchor="text" w:horzAnchor="margin" w:tblpY="579"/>
        <w:tblW w:w="0" w:type="auto"/>
        <w:tblLook w:val="04A0"/>
      </w:tblPr>
      <w:tblGrid>
        <w:gridCol w:w="4023"/>
        <w:gridCol w:w="1043"/>
        <w:gridCol w:w="4006"/>
      </w:tblGrid>
      <w:tr w:rsidR="0049276A" w:rsidRPr="00F42DC6" w:rsidTr="0041475A">
        <w:tc>
          <w:tcPr>
            <w:tcW w:w="4023" w:type="dxa"/>
            <w:vAlign w:val="center"/>
            <w:hideMark/>
          </w:tcPr>
          <w:p w:rsidR="0049276A" w:rsidRPr="00F42DC6" w:rsidRDefault="0049276A" w:rsidP="0049276A">
            <w:pPr>
              <w:jc w:val="center"/>
              <w:rPr>
                <w:rFonts w:asciiTheme="minorHAnsi" w:hAnsiTheme="minorHAnsi" w:cstheme="minorHAnsi"/>
                <w:smallCaps/>
                <w:noProof/>
                <w:sz w:val="20"/>
                <w:lang w:val="sr-Latn-CS" w:eastAsia="sr-Latn-CS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sr-Latn-CS" w:eastAsia="sr-Latn-CS"/>
              </w:rPr>
              <w:t>KORISNIK</w:t>
            </w:r>
            <w:r w:rsidRPr="00F42DC6">
              <w:rPr>
                <w:rFonts w:asciiTheme="minorHAnsi" w:hAnsiTheme="minorHAnsi" w:cstheme="minorHAnsi"/>
                <w:noProof/>
                <w:sz w:val="20"/>
                <w:lang w:val="sr-Latn-CS" w:eastAsia="sr-Latn-C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lang w:val="sr-Latn-CS" w:eastAsia="sr-Latn-CS"/>
              </w:rPr>
              <w:t>USLUGA</w:t>
            </w:r>
          </w:p>
        </w:tc>
        <w:tc>
          <w:tcPr>
            <w:tcW w:w="1043" w:type="dxa"/>
            <w:vAlign w:val="center"/>
          </w:tcPr>
          <w:p w:rsidR="0049276A" w:rsidRPr="00F42DC6" w:rsidRDefault="0049276A" w:rsidP="0049276A">
            <w:pPr>
              <w:jc w:val="center"/>
              <w:rPr>
                <w:rFonts w:asciiTheme="minorHAnsi" w:hAnsiTheme="minorHAnsi" w:cstheme="minorHAnsi"/>
                <w:b/>
                <w:smallCaps/>
                <w:noProof/>
                <w:sz w:val="20"/>
                <w:lang w:val="sr-Latn-CS" w:eastAsia="sr-Latn-CS"/>
              </w:rPr>
            </w:pPr>
          </w:p>
        </w:tc>
        <w:tc>
          <w:tcPr>
            <w:tcW w:w="4006" w:type="dxa"/>
            <w:vAlign w:val="center"/>
            <w:hideMark/>
          </w:tcPr>
          <w:p w:rsidR="0049276A" w:rsidRPr="00F42DC6" w:rsidRDefault="0049276A" w:rsidP="0049276A">
            <w:pPr>
              <w:rPr>
                <w:rFonts w:asciiTheme="minorHAnsi" w:hAnsiTheme="minorHAnsi" w:cstheme="minorHAnsi"/>
                <w:smallCaps/>
                <w:noProof/>
                <w:sz w:val="20"/>
                <w:lang w:val="sr-Latn-CS" w:eastAsia="sr-Latn-CS"/>
              </w:rPr>
            </w:pPr>
            <w:r w:rsidRPr="00F42DC6">
              <w:rPr>
                <w:rFonts w:asciiTheme="minorHAnsi" w:hAnsiTheme="minorHAnsi" w:cstheme="minorHAnsi"/>
                <w:noProof/>
                <w:sz w:val="20"/>
                <w:lang w:val="sr-Latn-CS" w:eastAsia="sr-Latn-CS"/>
              </w:rPr>
              <w:t xml:space="preserve">               </w:t>
            </w:r>
            <w:r>
              <w:rPr>
                <w:rFonts w:asciiTheme="minorHAnsi" w:hAnsiTheme="minorHAnsi" w:cstheme="minorHAnsi"/>
                <w:noProof/>
                <w:sz w:val="20"/>
                <w:lang w:val="sr-Latn-CS" w:eastAsia="sr-Latn-CS"/>
              </w:rPr>
              <w:t>PRUŽALAC</w:t>
            </w:r>
            <w:r w:rsidRPr="00F42DC6">
              <w:rPr>
                <w:rFonts w:asciiTheme="minorHAnsi" w:hAnsiTheme="minorHAnsi" w:cstheme="minorHAnsi"/>
                <w:noProof/>
                <w:sz w:val="20"/>
                <w:lang w:val="sr-Latn-CS" w:eastAsia="sr-Latn-C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lang w:val="sr-Latn-CS" w:eastAsia="sr-Latn-CS"/>
              </w:rPr>
              <w:t>USLUGA</w:t>
            </w:r>
          </w:p>
        </w:tc>
      </w:tr>
      <w:tr w:rsidR="0049276A" w:rsidRPr="00F42DC6" w:rsidTr="0041475A">
        <w:tc>
          <w:tcPr>
            <w:tcW w:w="4023" w:type="dxa"/>
            <w:vAlign w:val="center"/>
          </w:tcPr>
          <w:p w:rsidR="0049276A" w:rsidRPr="00F42DC6" w:rsidRDefault="0049276A" w:rsidP="0049276A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lang w:val="sr-Latn-CS" w:eastAsia="sr-Latn-CS"/>
              </w:rPr>
            </w:pPr>
          </w:p>
          <w:p w:rsidR="0049276A" w:rsidRPr="00F42DC6" w:rsidRDefault="0049276A" w:rsidP="0049276A">
            <w:pPr>
              <w:jc w:val="center"/>
              <w:rPr>
                <w:rFonts w:asciiTheme="minorHAnsi" w:hAnsiTheme="minorHAnsi" w:cstheme="minorHAnsi"/>
                <w:noProof/>
                <w:sz w:val="20"/>
                <w:lang w:val="sr-Latn-CS" w:eastAsia="sr-Latn-CS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sr-Latn-CS" w:eastAsia="sr-Latn-CS"/>
              </w:rPr>
              <w:t>Opšta bolnica Pirot</w:t>
            </w:r>
            <w:r w:rsidRPr="00F42DC6">
              <w:rPr>
                <w:rFonts w:asciiTheme="minorHAnsi" w:hAnsiTheme="minorHAnsi" w:cstheme="minorHAnsi"/>
                <w:noProof/>
                <w:sz w:val="20"/>
                <w:lang w:val="sr-Latn-CS" w:eastAsia="sr-Latn-CS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:rsidR="0049276A" w:rsidRPr="00F42DC6" w:rsidRDefault="0049276A" w:rsidP="0049276A">
            <w:pPr>
              <w:jc w:val="center"/>
              <w:rPr>
                <w:rFonts w:asciiTheme="minorHAnsi" w:hAnsiTheme="minorHAnsi" w:cstheme="minorHAnsi"/>
                <w:b/>
                <w:smallCaps/>
                <w:noProof/>
                <w:sz w:val="20"/>
                <w:lang w:val="sr-Latn-CS" w:eastAsia="sr-Latn-CS"/>
              </w:rPr>
            </w:pPr>
          </w:p>
        </w:tc>
        <w:tc>
          <w:tcPr>
            <w:tcW w:w="4006" w:type="dxa"/>
            <w:vAlign w:val="center"/>
          </w:tcPr>
          <w:p w:rsidR="0049276A" w:rsidRPr="00F42DC6" w:rsidRDefault="0049276A" w:rsidP="0049276A">
            <w:pPr>
              <w:rPr>
                <w:rFonts w:asciiTheme="minorHAnsi" w:hAnsiTheme="minorHAnsi" w:cstheme="minorHAnsi"/>
                <w:noProof/>
                <w:color w:val="000000"/>
                <w:sz w:val="20"/>
                <w:lang w:val="sr-Latn-CS" w:eastAsia="sr-Latn-CS"/>
              </w:rPr>
            </w:pPr>
          </w:p>
          <w:p w:rsidR="0049276A" w:rsidRPr="00F42DC6" w:rsidRDefault="0049276A" w:rsidP="0049276A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lang w:val="sr-Latn-CS" w:eastAsia="sr-Latn-CS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lang w:val="sr-Latn-CS" w:eastAsia="sr-Latn-CS"/>
              </w:rPr>
              <w:t>naziv</w:t>
            </w:r>
          </w:p>
        </w:tc>
      </w:tr>
      <w:tr w:rsidR="0049276A" w:rsidRPr="00F42DC6" w:rsidTr="0041475A">
        <w:tc>
          <w:tcPr>
            <w:tcW w:w="4023" w:type="dxa"/>
            <w:vAlign w:val="center"/>
          </w:tcPr>
          <w:p w:rsidR="0049276A" w:rsidRPr="00F42DC6" w:rsidRDefault="0049276A" w:rsidP="0049276A">
            <w:pPr>
              <w:ind w:right="3302"/>
              <w:rPr>
                <w:rFonts w:asciiTheme="minorHAnsi" w:hAnsiTheme="minorHAnsi" w:cstheme="minorHAnsi"/>
                <w:b/>
                <w:smallCaps/>
                <w:noProof/>
                <w:sz w:val="20"/>
                <w:lang w:val="sr-Latn-CS" w:eastAsia="sr-Latn-CS"/>
              </w:rPr>
            </w:pPr>
          </w:p>
        </w:tc>
        <w:tc>
          <w:tcPr>
            <w:tcW w:w="1043" w:type="dxa"/>
            <w:vAlign w:val="center"/>
          </w:tcPr>
          <w:p w:rsidR="0049276A" w:rsidRPr="00F42DC6" w:rsidRDefault="0049276A" w:rsidP="0049276A">
            <w:pPr>
              <w:jc w:val="center"/>
              <w:rPr>
                <w:rFonts w:asciiTheme="minorHAnsi" w:eastAsia="Arial Unicode MS" w:hAnsiTheme="minorHAnsi" w:cstheme="minorHAnsi"/>
                <w:noProof/>
                <w:sz w:val="20"/>
                <w:lang w:val="sr-Latn-CS" w:eastAsia="sr-Latn-CS"/>
              </w:rPr>
            </w:pPr>
            <w:r>
              <w:rPr>
                <w:rFonts w:asciiTheme="minorHAnsi" w:eastAsia="Arial Unicode MS" w:hAnsiTheme="minorHAnsi" w:cstheme="minorHAnsi"/>
                <w:noProof/>
                <w:sz w:val="20"/>
                <w:lang w:val="sr-Latn-CS" w:eastAsia="sr-Latn-CS"/>
              </w:rPr>
              <w:t>M</w:t>
            </w:r>
            <w:r w:rsidRPr="00F42DC6">
              <w:rPr>
                <w:rFonts w:asciiTheme="minorHAnsi" w:eastAsia="Arial Unicode MS" w:hAnsiTheme="minorHAnsi" w:cstheme="minorHAnsi"/>
                <w:noProof/>
                <w:sz w:val="20"/>
                <w:lang w:val="sr-Latn-CS" w:eastAsia="sr-Latn-CS"/>
              </w:rPr>
              <w:t>.</w:t>
            </w:r>
            <w:r>
              <w:rPr>
                <w:rFonts w:asciiTheme="minorHAnsi" w:eastAsia="Arial Unicode MS" w:hAnsiTheme="minorHAnsi" w:cstheme="minorHAnsi"/>
                <w:noProof/>
                <w:sz w:val="20"/>
                <w:lang w:val="sr-Latn-CS" w:eastAsia="sr-Latn-CS"/>
              </w:rPr>
              <w:t>P</w:t>
            </w:r>
            <w:r w:rsidRPr="00F42DC6">
              <w:rPr>
                <w:rFonts w:asciiTheme="minorHAnsi" w:eastAsia="Arial Unicode MS" w:hAnsiTheme="minorHAnsi" w:cstheme="minorHAnsi"/>
                <w:noProof/>
                <w:sz w:val="20"/>
                <w:lang w:val="sr-Latn-CS" w:eastAsia="sr-Latn-CS"/>
              </w:rPr>
              <w:t>.</w:t>
            </w:r>
          </w:p>
          <w:p w:rsidR="0049276A" w:rsidRPr="00F42DC6" w:rsidRDefault="0049276A" w:rsidP="0049276A">
            <w:pPr>
              <w:ind w:left="-4369"/>
              <w:rPr>
                <w:rFonts w:asciiTheme="minorHAnsi" w:eastAsia="Arial Unicode MS" w:hAnsiTheme="minorHAnsi" w:cstheme="minorHAnsi"/>
                <w:noProof/>
                <w:sz w:val="20"/>
                <w:lang w:val="sr-Latn-CS" w:eastAsia="sr-Latn-CS"/>
              </w:rPr>
            </w:pPr>
          </w:p>
          <w:p w:rsidR="0049276A" w:rsidRPr="00F42DC6" w:rsidRDefault="0049276A" w:rsidP="0049276A">
            <w:pPr>
              <w:rPr>
                <w:rFonts w:asciiTheme="minorHAnsi" w:hAnsiTheme="minorHAnsi" w:cstheme="minorHAnsi"/>
                <w:smallCaps/>
                <w:noProof/>
                <w:sz w:val="20"/>
                <w:lang w:val="sr-Latn-CS" w:eastAsia="sr-Latn-CS"/>
              </w:rPr>
            </w:pPr>
          </w:p>
        </w:tc>
        <w:tc>
          <w:tcPr>
            <w:tcW w:w="4006" w:type="dxa"/>
            <w:vAlign w:val="center"/>
            <w:hideMark/>
          </w:tcPr>
          <w:p w:rsidR="0049276A" w:rsidRPr="00F42DC6" w:rsidRDefault="0049276A" w:rsidP="0049276A">
            <w:pPr>
              <w:rPr>
                <w:rFonts w:asciiTheme="minorHAnsi" w:hAnsiTheme="minorHAnsi" w:cstheme="minorHAnsi"/>
                <w:smallCaps/>
                <w:noProof/>
                <w:sz w:val="20"/>
                <w:lang w:val="sr-Latn-CS" w:eastAsia="sr-Latn-CS"/>
              </w:rPr>
            </w:pPr>
          </w:p>
        </w:tc>
      </w:tr>
      <w:tr w:rsidR="0049276A" w:rsidRPr="00F42DC6" w:rsidTr="0041475A">
        <w:tc>
          <w:tcPr>
            <w:tcW w:w="4023" w:type="dxa"/>
            <w:vAlign w:val="center"/>
            <w:hideMark/>
          </w:tcPr>
          <w:p w:rsidR="0049276A" w:rsidRPr="00F42DC6" w:rsidRDefault="0049276A" w:rsidP="0049276A">
            <w:pPr>
              <w:jc w:val="center"/>
              <w:rPr>
                <w:rFonts w:asciiTheme="minorHAnsi" w:hAnsiTheme="minorHAnsi" w:cstheme="minorHAnsi"/>
                <w:b/>
                <w:smallCaps/>
                <w:noProof/>
                <w:sz w:val="20"/>
                <w:lang w:val="sr-Latn-CS" w:eastAsia="sr-Latn-CS"/>
              </w:rPr>
            </w:pPr>
            <w:r w:rsidRPr="00F42DC6">
              <w:rPr>
                <w:rFonts w:asciiTheme="minorHAnsi" w:hAnsiTheme="minorHAnsi" w:cstheme="minorHAnsi"/>
                <w:b/>
                <w:smallCaps/>
                <w:noProof/>
                <w:sz w:val="20"/>
                <w:lang w:val="sr-Latn-CS" w:eastAsia="sr-Latn-CS"/>
              </w:rPr>
              <w:t>_________________________</w:t>
            </w:r>
          </w:p>
        </w:tc>
        <w:tc>
          <w:tcPr>
            <w:tcW w:w="1043" w:type="dxa"/>
            <w:vAlign w:val="center"/>
          </w:tcPr>
          <w:p w:rsidR="0049276A" w:rsidRPr="00F42DC6" w:rsidRDefault="0049276A" w:rsidP="0049276A">
            <w:pPr>
              <w:jc w:val="center"/>
              <w:rPr>
                <w:rFonts w:asciiTheme="minorHAnsi" w:hAnsiTheme="minorHAnsi" w:cstheme="minorHAnsi"/>
                <w:b/>
                <w:smallCaps/>
                <w:noProof/>
                <w:sz w:val="20"/>
                <w:lang w:val="sr-Latn-CS" w:eastAsia="sr-Latn-CS"/>
              </w:rPr>
            </w:pPr>
          </w:p>
        </w:tc>
        <w:tc>
          <w:tcPr>
            <w:tcW w:w="4006" w:type="dxa"/>
            <w:vAlign w:val="center"/>
            <w:hideMark/>
          </w:tcPr>
          <w:p w:rsidR="0049276A" w:rsidRPr="00F42DC6" w:rsidRDefault="0049276A" w:rsidP="0049276A">
            <w:pPr>
              <w:jc w:val="center"/>
              <w:rPr>
                <w:rFonts w:asciiTheme="minorHAnsi" w:hAnsiTheme="minorHAnsi" w:cstheme="minorHAnsi"/>
                <w:b/>
                <w:smallCaps/>
                <w:noProof/>
                <w:sz w:val="20"/>
                <w:lang w:val="sr-Latn-CS" w:eastAsia="sr-Latn-CS"/>
              </w:rPr>
            </w:pPr>
            <w:r w:rsidRPr="00F42DC6">
              <w:rPr>
                <w:rFonts w:asciiTheme="minorHAnsi" w:hAnsiTheme="minorHAnsi" w:cstheme="minorHAnsi"/>
                <w:b/>
                <w:smallCaps/>
                <w:noProof/>
                <w:sz w:val="20"/>
                <w:lang w:val="sr-Latn-CS" w:eastAsia="sr-Latn-CS"/>
              </w:rPr>
              <w:t>__________________________</w:t>
            </w:r>
          </w:p>
        </w:tc>
      </w:tr>
      <w:tr w:rsidR="0049276A" w:rsidRPr="00F42DC6" w:rsidTr="0041475A">
        <w:tc>
          <w:tcPr>
            <w:tcW w:w="4023" w:type="dxa"/>
            <w:vAlign w:val="center"/>
            <w:hideMark/>
          </w:tcPr>
          <w:p w:rsidR="0049276A" w:rsidRPr="00264482" w:rsidRDefault="0049276A" w:rsidP="0049276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noProof/>
                <w:sz w:val="20"/>
                <w:lang w:eastAsia="sr-Latn-CS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sr-Latn-CS"/>
              </w:rPr>
              <w:t>Dr Goran Petrović</w:t>
            </w:r>
          </w:p>
        </w:tc>
        <w:tc>
          <w:tcPr>
            <w:tcW w:w="1043" w:type="dxa"/>
            <w:vAlign w:val="center"/>
          </w:tcPr>
          <w:p w:rsidR="0049276A" w:rsidRPr="00F42DC6" w:rsidRDefault="0049276A" w:rsidP="0049276A">
            <w:pPr>
              <w:jc w:val="center"/>
              <w:rPr>
                <w:rFonts w:asciiTheme="minorHAnsi" w:hAnsiTheme="minorHAnsi" w:cstheme="minorHAnsi"/>
                <w:b/>
                <w:smallCaps/>
                <w:noProof/>
                <w:sz w:val="20"/>
                <w:lang w:val="sr-Latn-CS" w:eastAsia="sr-Latn-CS"/>
              </w:rPr>
            </w:pPr>
          </w:p>
        </w:tc>
        <w:tc>
          <w:tcPr>
            <w:tcW w:w="4006" w:type="dxa"/>
            <w:vAlign w:val="center"/>
          </w:tcPr>
          <w:p w:rsidR="0049276A" w:rsidRPr="00F42DC6" w:rsidRDefault="0049276A" w:rsidP="00492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 w:val="20"/>
                <w:lang w:val="sr-Latn-CS" w:eastAsia="sr-Latn-CS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sr-Latn-CS" w:eastAsia="sr-Latn-CS"/>
              </w:rPr>
              <w:t>ime</w:t>
            </w:r>
            <w:r w:rsidRPr="00F42DC6">
              <w:rPr>
                <w:rFonts w:asciiTheme="minorHAnsi" w:hAnsiTheme="minorHAnsi" w:cstheme="minorHAnsi"/>
                <w:noProof/>
                <w:sz w:val="20"/>
                <w:lang w:val="sr-Latn-CS" w:eastAsia="sr-Latn-C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lang w:val="sr-Latn-CS" w:eastAsia="sr-Latn-CS"/>
              </w:rPr>
              <w:t>i</w:t>
            </w:r>
            <w:r w:rsidRPr="00F42DC6">
              <w:rPr>
                <w:rFonts w:asciiTheme="minorHAnsi" w:hAnsiTheme="minorHAnsi" w:cstheme="minorHAnsi"/>
                <w:noProof/>
                <w:sz w:val="20"/>
                <w:lang w:val="sr-Latn-CS" w:eastAsia="sr-Latn-C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lang w:val="sr-Latn-CS" w:eastAsia="sr-Latn-CS"/>
              </w:rPr>
              <w:t>prezime</w:t>
            </w:r>
          </w:p>
          <w:p w:rsidR="0049276A" w:rsidRPr="00F42DC6" w:rsidRDefault="0049276A" w:rsidP="00492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 w:val="20"/>
                <w:lang w:val="sr-Latn-CS" w:eastAsia="sr-Latn-CS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sr-Latn-CS" w:eastAsia="sr-Latn-CS"/>
              </w:rPr>
              <w:t>funkcija</w:t>
            </w:r>
          </w:p>
          <w:p w:rsidR="0049276A" w:rsidRPr="00F42DC6" w:rsidRDefault="0049276A" w:rsidP="0049276A">
            <w:pPr>
              <w:jc w:val="center"/>
              <w:rPr>
                <w:rFonts w:asciiTheme="minorHAnsi" w:hAnsiTheme="minorHAnsi" w:cstheme="minorHAnsi"/>
                <w:b/>
                <w:smallCaps/>
                <w:noProof/>
                <w:sz w:val="20"/>
                <w:lang w:val="sr-Latn-CS" w:eastAsia="sr-Latn-CS"/>
              </w:rPr>
            </w:pPr>
          </w:p>
        </w:tc>
      </w:tr>
    </w:tbl>
    <w:p w:rsidR="0049276A" w:rsidRPr="00F42DC6" w:rsidRDefault="0049276A" w:rsidP="0049276A">
      <w:pPr>
        <w:pStyle w:val="KDParagraf"/>
        <w:tabs>
          <w:tab w:val="left" w:pos="6360"/>
        </w:tabs>
        <w:spacing w:before="0"/>
        <w:rPr>
          <w:rFonts w:asciiTheme="minorHAnsi" w:hAnsiTheme="minorHAnsi" w:cstheme="minorHAnsi"/>
          <w:noProof/>
          <w:color w:val="909090"/>
          <w:sz w:val="20"/>
          <w:szCs w:val="20"/>
          <w:lang w:val="sr-Latn-CS"/>
        </w:rPr>
      </w:pPr>
    </w:p>
    <w:p w:rsidR="0049276A" w:rsidRPr="00F42DC6" w:rsidRDefault="0049276A" w:rsidP="0049276A">
      <w:pPr>
        <w:pStyle w:val="KDParagraf"/>
        <w:spacing w:before="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49276A" w:rsidRPr="00F42DC6" w:rsidRDefault="0049276A" w:rsidP="0049276A">
      <w:pPr>
        <w:pStyle w:val="KDParagraf"/>
        <w:spacing w:before="0"/>
        <w:jc w:val="center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49276A" w:rsidRPr="000B09A2" w:rsidRDefault="0049276A" w:rsidP="0049276A">
      <w:pPr>
        <w:pStyle w:val="KDParagraf"/>
        <w:spacing w:before="0"/>
        <w:jc w:val="center"/>
        <w:rPr>
          <w:rFonts w:asciiTheme="minorHAnsi" w:hAnsiTheme="minorHAnsi" w:cstheme="minorHAnsi"/>
          <w:b/>
          <w:noProof/>
          <w:sz w:val="20"/>
          <w:szCs w:val="20"/>
          <w:lang w:val="sr-Cyrl-CS"/>
        </w:rPr>
      </w:pPr>
    </w:p>
    <w:p w:rsidR="0049276A" w:rsidRPr="000B09A2" w:rsidRDefault="0049276A" w:rsidP="0049276A">
      <w:pPr>
        <w:pStyle w:val="KDParagraf"/>
        <w:spacing w:before="0"/>
        <w:jc w:val="center"/>
        <w:rPr>
          <w:rFonts w:asciiTheme="minorHAnsi" w:hAnsiTheme="minorHAnsi" w:cstheme="minorHAnsi"/>
          <w:b/>
          <w:noProof/>
          <w:sz w:val="20"/>
          <w:szCs w:val="20"/>
          <w:lang w:val="sr-Cyrl-CS"/>
        </w:rPr>
      </w:pPr>
    </w:p>
    <w:p w:rsidR="0049276A" w:rsidRPr="000B09A2" w:rsidRDefault="0049276A" w:rsidP="0049276A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7840F1" w:rsidRPr="00B52985" w:rsidRDefault="007840F1" w:rsidP="0049276A">
      <w:pPr>
        <w:rPr>
          <w:rFonts w:asciiTheme="minorHAnsi" w:hAnsiTheme="minorHAnsi" w:cstheme="minorHAnsi"/>
          <w:sz w:val="20"/>
        </w:rPr>
      </w:pPr>
    </w:p>
    <w:sectPr w:rsidR="007840F1" w:rsidRPr="00B52985" w:rsidSect="00D15524">
      <w:pgSz w:w="12240" w:h="15840"/>
      <w:pgMar w:top="1440" w:right="624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BD" w:rsidRDefault="00F43FBD">
      <w:r>
        <w:separator/>
      </w:r>
    </w:p>
  </w:endnote>
  <w:endnote w:type="continuationSeparator" w:id="0">
    <w:p w:rsidR="00F43FBD" w:rsidRDefault="00F43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YU L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YU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9B" w:rsidRPr="00A37E6E" w:rsidRDefault="00CF119B">
    <w:pPr>
      <w:pStyle w:val="Footer"/>
      <w:jc w:val="right"/>
      <w:rPr>
        <w:rFonts w:asciiTheme="minorHAnsi" w:hAnsiTheme="minorHAnsi" w:cstheme="minorHAnsi"/>
        <w:b/>
        <w:sz w:val="16"/>
        <w:szCs w:val="16"/>
      </w:rPr>
    </w:pPr>
    <w:r w:rsidRPr="00A37E6E">
      <w:rPr>
        <w:rFonts w:asciiTheme="minorHAnsi" w:hAnsiTheme="minorHAnsi" w:cstheme="minorHAnsi"/>
        <w:b/>
        <w:i/>
        <w:sz w:val="16"/>
        <w:szCs w:val="16"/>
      </w:rPr>
      <w:t xml:space="preserve">Page </w:t>
    </w:r>
    <w:r w:rsidR="0084637C" w:rsidRPr="00A37E6E">
      <w:rPr>
        <w:rFonts w:asciiTheme="minorHAnsi" w:hAnsiTheme="minorHAnsi" w:cstheme="minorHAnsi"/>
        <w:b/>
        <w:i/>
        <w:sz w:val="16"/>
        <w:szCs w:val="16"/>
      </w:rPr>
      <w:fldChar w:fldCharType="begin"/>
    </w:r>
    <w:r w:rsidRPr="00A37E6E">
      <w:rPr>
        <w:rFonts w:asciiTheme="minorHAnsi" w:hAnsiTheme="minorHAnsi" w:cstheme="minorHAnsi"/>
        <w:b/>
        <w:i/>
        <w:sz w:val="16"/>
        <w:szCs w:val="16"/>
      </w:rPr>
      <w:instrText xml:space="preserve"> PAGE </w:instrText>
    </w:r>
    <w:r w:rsidR="0084637C" w:rsidRPr="00A37E6E">
      <w:rPr>
        <w:rFonts w:asciiTheme="minorHAnsi" w:hAnsiTheme="minorHAnsi" w:cstheme="minorHAnsi"/>
        <w:b/>
        <w:i/>
        <w:sz w:val="16"/>
        <w:szCs w:val="16"/>
      </w:rPr>
      <w:fldChar w:fldCharType="separate"/>
    </w:r>
    <w:r w:rsidR="0098463A">
      <w:rPr>
        <w:rFonts w:asciiTheme="minorHAnsi" w:hAnsiTheme="minorHAnsi" w:cstheme="minorHAnsi"/>
        <w:b/>
        <w:i/>
        <w:noProof/>
        <w:sz w:val="16"/>
        <w:szCs w:val="16"/>
      </w:rPr>
      <w:t>1</w:t>
    </w:r>
    <w:r w:rsidR="0084637C" w:rsidRPr="00A37E6E">
      <w:rPr>
        <w:rFonts w:asciiTheme="minorHAnsi" w:hAnsiTheme="minorHAnsi" w:cstheme="minorHAnsi"/>
        <w:b/>
        <w:i/>
        <w:sz w:val="16"/>
        <w:szCs w:val="16"/>
      </w:rPr>
      <w:fldChar w:fldCharType="end"/>
    </w:r>
    <w:r w:rsidRPr="00A37E6E">
      <w:rPr>
        <w:rFonts w:asciiTheme="minorHAnsi" w:hAnsiTheme="minorHAnsi" w:cstheme="minorHAnsi"/>
        <w:b/>
        <w:i/>
        <w:sz w:val="16"/>
        <w:szCs w:val="16"/>
      </w:rPr>
      <w:t xml:space="preserve"> of </w:t>
    </w:r>
    <w:r w:rsidR="0084637C" w:rsidRPr="00A37E6E">
      <w:rPr>
        <w:rFonts w:asciiTheme="minorHAnsi" w:hAnsiTheme="minorHAnsi" w:cstheme="minorHAnsi"/>
        <w:b/>
        <w:i/>
        <w:sz w:val="16"/>
        <w:szCs w:val="16"/>
      </w:rPr>
      <w:fldChar w:fldCharType="begin"/>
    </w:r>
    <w:r w:rsidRPr="00A37E6E">
      <w:rPr>
        <w:rFonts w:asciiTheme="minorHAnsi" w:hAnsiTheme="minorHAnsi" w:cstheme="minorHAnsi"/>
        <w:b/>
        <w:i/>
        <w:sz w:val="16"/>
        <w:szCs w:val="16"/>
      </w:rPr>
      <w:instrText xml:space="preserve"> NUMPAGES  </w:instrText>
    </w:r>
    <w:r w:rsidR="0084637C" w:rsidRPr="00A37E6E">
      <w:rPr>
        <w:rFonts w:asciiTheme="minorHAnsi" w:hAnsiTheme="minorHAnsi" w:cstheme="minorHAnsi"/>
        <w:b/>
        <w:i/>
        <w:sz w:val="16"/>
        <w:szCs w:val="16"/>
      </w:rPr>
      <w:fldChar w:fldCharType="separate"/>
    </w:r>
    <w:r w:rsidR="0098463A">
      <w:rPr>
        <w:rFonts w:asciiTheme="minorHAnsi" w:hAnsiTheme="minorHAnsi" w:cstheme="minorHAnsi"/>
        <w:b/>
        <w:i/>
        <w:noProof/>
        <w:sz w:val="16"/>
        <w:szCs w:val="16"/>
      </w:rPr>
      <w:t>9</w:t>
    </w:r>
    <w:r w:rsidR="0084637C" w:rsidRPr="00A37E6E">
      <w:rPr>
        <w:rFonts w:asciiTheme="minorHAnsi" w:hAnsiTheme="minorHAnsi" w:cstheme="minorHAnsi"/>
        <w:b/>
        <w:i/>
        <w:sz w:val="16"/>
        <w:szCs w:val="16"/>
      </w:rPr>
      <w:fldChar w:fldCharType="end"/>
    </w:r>
  </w:p>
  <w:p w:rsidR="00CF119B" w:rsidRPr="00A37E6E" w:rsidRDefault="00CF119B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BD" w:rsidRDefault="00F43FBD">
      <w:r>
        <w:separator/>
      </w:r>
    </w:p>
  </w:footnote>
  <w:footnote w:type="continuationSeparator" w:id="0">
    <w:p w:rsidR="00F43FBD" w:rsidRDefault="00F43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982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947464"/>
    <w:multiLevelType w:val="hybridMultilevel"/>
    <w:tmpl w:val="35461170"/>
    <w:lvl w:ilvl="0" w:tplc="4C04B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44002"/>
    <w:multiLevelType w:val="hybridMultilevel"/>
    <w:tmpl w:val="2FAA10D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7910"/>
    <w:multiLevelType w:val="hybridMultilevel"/>
    <w:tmpl w:val="22C07E9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FB7D39"/>
    <w:multiLevelType w:val="hybridMultilevel"/>
    <w:tmpl w:val="65D04806"/>
    <w:lvl w:ilvl="0" w:tplc="095C86C2">
      <w:start w:val="1"/>
      <w:numFmt w:val="decimal"/>
      <w:lvlText w:val="%1."/>
      <w:lvlJc w:val="left"/>
      <w:pPr>
        <w:ind w:left="6480" w:hanging="360"/>
      </w:pPr>
      <w:rPr>
        <w:rFonts w:hint="default"/>
        <w:b/>
      </w:rPr>
    </w:lvl>
    <w:lvl w:ilvl="1" w:tplc="727A1A56">
      <w:start w:val="1"/>
      <w:numFmt w:val="decimal"/>
      <w:lvlText w:val="%2)"/>
      <w:lvlJc w:val="left"/>
      <w:pPr>
        <w:ind w:left="7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">
    <w:nsid w:val="3F415408"/>
    <w:multiLevelType w:val="hybridMultilevel"/>
    <w:tmpl w:val="0640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52ECB"/>
    <w:multiLevelType w:val="hybridMultilevel"/>
    <w:tmpl w:val="35461170"/>
    <w:lvl w:ilvl="0" w:tplc="4C04B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1944422"/>
    <w:multiLevelType w:val="hybridMultilevel"/>
    <w:tmpl w:val="2BD8626C"/>
    <w:lvl w:ilvl="0" w:tplc="213668F0">
      <w:start w:val="4"/>
      <w:numFmt w:val="bullet"/>
      <w:lvlText w:val="-"/>
      <w:lvlJc w:val="left"/>
      <w:pPr>
        <w:ind w:left="720" w:hanging="360"/>
      </w:pPr>
      <w:rPr>
        <w:rFonts w:ascii="YU L Swiss" w:eastAsia="Times New Roman" w:hAnsi="YU L Swis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3301BC"/>
    <w:multiLevelType w:val="hybridMultilevel"/>
    <w:tmpl w:val="80A003C4"/>
    <w:lvl w:ilvl="0" w:tplc="EED63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830"/>
    <w:rsid w:val="000436C5"/>
    <w:rsid w:val="00046072"/>
    <w:rsid w:val="00092FFB"/>
    <w:rsid w:val="000A4DE6"/>
    <w:rsid w:val="000B4C23"/>
    <w:rsid w:val="000E08FB"/>
    <w:rsid w:val="000E7710"/>
    <w:rsid w:val="00111CBE"/>
    <w:rsid w:val="00115984"/>
    <w:rsid w:val="00133804"/>
    <w:rsid w:val="00143AF5"/>
    <w:rsid w:val="001517D6"/>
    <w:rsid w:val="00170B5B"/>
    <w:rsid w:val="00172225"/>
    <w:rsid w:val="00185830"/>
    <w:rsid w:val="00185D0C"/>
    <w:rsid w:val="001B4B62"/>
    <w:rsid w:val="001F732F"/>
    <w:rsid w:val="00207A4E"/>
    <w:rsid w:val="0021312C"/>
    <w:rsid w:val="00221C39"/>
    <w:rsid w:val="00223D07"/>
    <w:rsid w:val="002361F6"/>
    <w:rsid w:val="00240738"/>
    <w:rsid w:val="002507FA"/>
    <w:rsid w:val="00250E4D"/>
    <w:rsid w:val="002576DB"/>
    <w:rsid w:val="00281470"/>
    <w:rsid w:val="002B406E"/>
    <w:rsid w:val="002C222D"/>
    <w:rsid w:val="002E4CCF"/>
    <w:rsid w:val="002E5DB4"/>
    <w:rsid w:val="002F1F60"/>
    <w:rsid w:val="00307A59"/>
    <w:rsid w:val="00322BE1"/>
    <w:rsid w:val="0033381B"/>
    <w:rsid w:val="003448F4"/>
    <w:rsid w:val="0037779D"/>
    <w:rsid w:val="00383808"/>
    <w:rsid w:val="00387A97"/>
    <w:rsid w:val="003B23EA"/>
    <w:rsid w:val="003C538A"/>
    <w:rsid w:val="004077B8"/>
    <w:rsid w:val="004414F8"/>
    <w:rsid w:val="00451CC7"/>
    <w:rsid w:val="00452C58"/>
    <w:rsid w:val="00477614"/>
    <w:rsid w:val="00483EF1"/>
    <w:rsid w:val="0049276A"/>
    <w:rsid w:val="00495C08"/>
    <w:rsid w:val="004A6D5A"/>
    <w:rsid w:val="004E53D7"/>
    <w:rsid w:val="00500BDC"/>
    <w:rsid w:val="005035CE"/>
    <w:rsid w:val="00512729"/>
    <w:rsid w:val="00523105"/>
    <w:rsid w:val="00526A87"/>
    <w:rsid w:val="00527CDE"/>
    <w:rsid w:val="00531DD0"/>
    <w:rsid w:val="00543077"/>
    <w:rsid w:val="00550ACE"/>
    <w:rsid w:val="005520EC"/>
    <w:rsid w:val="005540E6"/>
    <w:rsid w:val="00560FA8"/>
    <w:rsid w:val="005760CA"/>
    <w:rsid w:val="00592EFA"/>
    <w:rsid w:val="005C191D"/>
    <w:rsid w:val="005D56F8"/>
    <w:rsid w:val="005E188D"/>
    <w:rsid w:val="006048CC"/>
    <w:rsid w:val="006058D3"/>
    <w:rsid w:val="006102C0"/>
    <w:rsid w:val="00621E58"/>
    <w:rsid w:val="00633D00"/>
    <w:rsid w:val="00640E2A"/>
    <w:rsid w:val="006418C6"/>
    <w:rsid w:val="00643A05"/>
    <w:rsid w:val="00645E54"/>
    <w:rsid w:val="006521E1"/>
    <w:rsid w:val="00654A1F"/>
    <w:rsid w:val="006A140E"/>
    <w:rsid w:val="006A2DCE"/>
    <w:rsid w:val="006A70C7"/>
    <w:rsid w:val="006E2687"/>
    <w:rsid w:val="007223D5"/>
    <w:rsid w:val="0072246D"/>
    <w:rsid w:val="00762480"/>
    <w:rsid w:val="007840F1"/>
    <w:rsid w:val="00786D8E"/>
    <w:rsid w:val="007A01B6"/>
    <w:rsid w:val="007A155F"/>
    <w:rsid w:val="007B120F"/>
    <w:rsid w:val="007B2E3D"/>
    <w:rsid w:val="007D553F"/>
    <w:rsid w:val="007E293D"/>
    <w:rsid w:val="007E48B0"/>
    <w:rsid w:val="0084637C"/>
    <w:rsid w:val="00860F5C"/>
    <w:rsid w:val="00882596"/>
    <w:rsid w:val="008951E3"/>
    <w:rsid w:val="008C1341"/>
    <w:rsid w:val="008C2C9A"/>
    <w:rsid w:val="008C5704"/>
    <w:rsid w:val="008D5339"/>
    <w:rsid w:val="009158DE"/>
    <w:rsid w:val="00950D12"/>
    <w:rsid w:val="0098463A"/>
    <w:rsid w:val="009B1677"/>
    <w:rsid w:val="009D5FDD"/>
    <w:rsid w:val="009F36C0"/>
    <w:rsid w:val="00A01228"/>
    <w:rsid w:val="00A25EEC"/>
    <w:rsid w:val="00A27169"/>
    <w:rsid w:val="00A37E6E"/>
    <w:rsid w:val="00A479BB"/>
    <w:rsid w:val="00A579EC"/>
    <w:rsid w:val="00A66BFC"/>
    <w:rsid w:val="00A86FBF"/>
    <w:rsid w:val="00AB0314"/>
    <w:rsid w:val="00B336E8"/>
    <w:rsid w:val="00B52985"/>
    <w:rsid w:val="00B56D4F"/>
    <w:rsid w:val="00B61414"/>
    <w:rsid w:val="00BA5F9A"/>
    <w:rsid w:val="00BC3EC6"/>
    <w:rsid w:val="00BE19E0"/>
    <w:rsid w:val="00BF165A"/>
    <w:rsid w:val="00C2499D"/>
    <w:rsid w:val="00C42A0B"/>
    <w:rsid w:val="00C43AD9"/>
    <w:rsid w:val="00C4433C"/>
    <w:rsid w:val="00C55C05"/>
    <w:rsid w:val="00C95A36"/>
    <w:rsid w:val="00CA2A04"/>
    <w:rsid w:val="00CA2FE8"/>
    <w:rsid w:val="00CC143F"/>
    <w:rsid w:val="00CC471B"/>
    <w:rsid w:val="00CE07C2"/>
    <w:rsid w:val="00CF119B"/>
    <w:rsid w:val="00D03182"/>
    <w:rsid w:val="00D06A28"/>
    <w:rsid w:val="00D15524"/>
    <w:rsid w:val="00D17DE5"/>
    <w:rsid w:val="00D365AE"/>
    <w:rsid w:val="00D44B55"/>
    <w:rsid w:val="00D462B6"/>
    <w:rsid w:val="00D55976"/>
    <w:rsid w:val="00D574EE"/>
    <w:rsid w:val="00D778B4"/>
    <w:rsid w:val="00D94F26"/>
    <w:rsid w:val="00DC3376"/>
    <w:rsid w:val="00E00295"/>
    <w:rsid w:val="00E03203"/>
    <w:rsid w:val="00E13D71"/>
    <w:rsid w:val="00E17DA8"/>
    <w:rsid w:val="00E27A55"/>
    <w:rsid w:val="00E54D8B"/>
    <w:rsid w:val="00E66B00"/>
    <w:rsid w:val="00E93E14"/>
    <w:rsid w:val="00EB1A1A"/>
    <w:rsid w:val="00EC5259"/>
    <w:rsid w:val="00EE67E9"/>
    <w:rsid w:val="00EF0CCA"/>
    <w:rsid w:val="00F20C2F"/>
    <w:rsid w:val="00F43FBD"/>
    <w:rsid w:val="00F454B4"/>
    <w:rsid w:val="00F74A6B"/>
    <w:rsid w:val="00F75C98"/>
    <w:rsid w:val="00F76F56"/>
    <w:rsid w:val="00F84A00"/>
    <w:rsid w:val="00F94347"/>
    <w:rsid w:val="00FA0C76"/>
    <w:rsid w:val="00FC4AD6"/>
    <w:rsid w:val="00FD62E4"/>
    <w:rsid w:val="00FD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30"/>
    <w:rPr>
      <w:rFonts w:ascii="YU L Swiss" w:eastAsia="Times New Roman" w:hAnsi="YU L Swiss"/>
      <w:sz w:val="24"/>
    </w:rPr>
  </w:style>
  <w:style w:type="paragraph" w:styleId="Heading1">
    <w:name w:val="heading 1"/>
    <w:basedOn w:val="Normal"/>
    <w:next w:val="Normal"/>
    <w:link w:val="Heading1Char"/>
    <w:qFormat/>
    <w:rsid w:val="00C95A36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276A"/>
    <w:pPr>
      <w:keepNext/>
      <w:spacing w:before="120"/>
      <w:jc w:val="center"/>
      <w:outlineLvl w:val="1"/>
    </w:pPr>
    <w:rPr>
      <w:rFonts w:ascii="Arial" w:hAnsi="Arial" w:cs="Arial"/>
      <w:b/>
      <w:bCs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85830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18583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18583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185830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8583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,lp11"/>
    <w:basedOn w:val="Normal"/>
    <w:link w:val="ListParagraphChar"/>
    <w:qFormat/>
    <w:rsid w:val="001858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30"/>
    <w:rPr>
      <w:rFonts w:ascii="YU L Swiss" w:eastAsia="Times New Roman" w:hAnsi="YU L Swis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B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E3D"/>
    <w:rPr>
      <w:rFonts w:ascii="YU L Swiss" w:eastAsia="Times New Roman" w:hAnsi="YU L Swiss"/>
      <w:sz w:val="24"/>
    </w:rPr>
  </w:style>
  <w:style w:type="paragraph" w:styleId="NormalWeb">
    <w:name w:val="Normal (Web)"/>
    <w:basedOn w:val="Normal"/>
    <w:unhideWhenUsed/>
    <w:rsid w:val="007B2E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ezrazmaka">
    <w:name w:val="Bez razmaka"/>
    <w:uiPriority w:val="99"/>
    <w:rsid w:val="007B2E3D"/>
    <w:rPr>
      <w:rFonts w:ascii="Times New Roman" w:eastAsia="Times New Roman" w:hAnsi="Times New Roman"/>
      <w:sz w:val="24"/>
      <w:szCs w:val="24"/>
      <w:vertAlign w:val="superscript"/>
      <w:lang w:val="en-GB"/>
    </w:rPr>
  </w:style>
  <w:style w:type="paragraph" w:customStyle="1" w:styleId="Default">
    <w:name w:val="Default"/>
    <w:rsid w:val="007B2E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Bullet">
    <w:name w:val="List Bullet"/>
    <w:basedOn w:val="Normal"/>
    <w:rsid w:val="007840F1"/>
    <w:pPr>
      <w:numPr>
        <w:numId w:val="6"/>
      </w:numPr>
    </w:pPr>
    <w:rPr>
      <w:rFonts w:ascii="Times YU" w:hAnsi="Times YU"/>
      <w:szCs w:val="24"/>
      <w:lang w:val="hr-HR" w:eastAsia="hr-HR"/>
    </w:rPr>
  </w:style>
  <w:style w:type="paragraph" w:styleId="NoSpacing">
    <w:name w:val="No Spacing"/>
    <w:uiPriority w:val="99"/>
    <w:qFormat/>
    <w:rsid w:val="00CF119B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qFormat/>
    <w:locked/>
    <w:rsid w:val="00CF119B"/>
    <w:rPr>
      <w:rFonts w:ascii="YU L Swiss" w:eastAsia="Times New Roman" w:hAnsi="YU L Swiss"/>
      <w:sz w:val="24"/>
    </w:rPr>
  </w:style>
  <w:style w:type="table" w:styleId="TableGrid">
    <w:name w:val="Table Grid"/>
    <w:basedOn w:val="TableNormal"/>
    <w:uiPriority w:val="59"/>
    <w:rsid w:val="002C2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95A36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">
    <w:name w:val="Без размака1"/>
    <w:uiPriority w:val="1"/>
    <w:qFormat/>
    <w:rsid w:val="00C95A36"/>
    <w:rPr>
      <w:rFonts w:ascii="Times New Roman" w:eastAsia="Times New Roman" w:hAnsi="Times New Roman"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49276A"/>
    <w:rPr>
      <w:rFonts w:ascii="Arial" w:eastAsia="Times New Roman" w:hAnsi="Arial" w:cs="Arial"/>
      <w:b/>
      <w:bCs/>
      <w:szCs w:val="24"/>
      <w:lang w:val="sr-Cyrl-CS"/>
    </w:rPr>
  </w:style>
  <w:style w:type="paragraph" w:customStyle="1" w:styleId="KDParagraf">
    <w:name w:val="KDParagraf"/>
    <w:basedOn w:val="Normal"/>
    <w:qFormat/>
    <w:rsid w:val="0049276A"/>
    <w:pPr>
      <w:tabs>
        <w:tab w:val="left" w:pos="567"/>
      </w:tabs>
      <w:spacing w:before="120"/>
      <w:jc w:val="both"/>
    </w:pPr>
    <w:rPr>
      <w:rFonts w:ascii="Arial" w:hAnsi="Arial"/>
      <w:sz w:val="22"/>
      <w:szCs w:val="22"/>
    </w:rPr>
  </w:style>
  <w:style w:type="paragraph" w:customStyle="1" w:styleId="KDNabrajanje">
    <w:name w:val="KDNabrajanje"/>
    <w:basedOn w:val="Normal"/>
    <w:link w:val="KDNabrajanjeChar"/>
    <w:qFormat/>
    <w:rsid w:val="0049276A"/>
    <w:pPr>
      <w:numPr>
        <w:numId w:val="10"/>
      </w:numPr>
      <w:tabs>
        <w:tab w:val="num" w:pos="567"/>
      </w:tabs>
      <w:spacing w:before="80"/>
      <w:ind w:left="568" w:hanging="284"/>
      <w:jc w:val="both"/>
    </w:pPr>
    <w:rPr>
      <w:rFonts w:ascii="Arial" w:hAnsi="Arial"/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49276A"/>
    <w:rPr>
      <w:rFonts w:ascii="Arial" w:eastAsia="Times New Roman" w:hAnsi="Arial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63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64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3646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9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8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bol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Opsta bolnica Pirot</vt:lpstr>
    </vt:vector>
  </TitlesOfParts>
  <Company>BOLNICA</Company>
  <LinksUpToDate>false</LinksUpToDate>
  <CharactersWithSpaces>24848</CharactersWithSpaces>
  <SharedDoc>false</SharedDoc>
  <HLinks>
    <vt:vector size="12" baseType="variant"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Opsta bolnica Pirot</dc:title>
  <dc:creator>JAVNE-NABAVKE</dc:creator>
  <cp:lastModifiedBy>dejan.jordanovic</cp:lastModifiedBy>
  <cp:revision>18</cp:revision>
  <cp:lastPrinted>2023-04-11T11:33:00Z</cp:lastPrinted>
  <dcterms:created xsi:type="dcterms:W3CDTF">2021-10-08T11:00:00Z</dcterms:created>
  <dcterms:modified xsi:type="dcterms:W3CDTF">2023-04-11T11:35:00Z</dcterms:modified>
</cp:coreProperties>
</file>